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70"/>
        <w:gridCol w:w="6355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A545AD" w:rsidP="00D601EF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Ассоциация компания, обслуживающих недвижимость (Ассоциация АКОН)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A545AD" w:rsidP="00D601EF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Профессиональная ассоциация</w:t>
            </w:r>
            <w:r w:rsidR="00C76874">
              <w:rPr>
                <w:rFonts w:cstheme="minorHAnsi"/>
                <w:sz w:val="24"/>
                <w:szCs w:val="20"/>
              </w:rPr>
              <w:t>,</w:t>
            </w:r>
            <w:r>
              <w:rPr>
                <w:rFonts w:cstheme="minorHAnsi"/>
                <w:sz w:val="24"/>
                <w:szCs w:val="20"/>
              </w:rPr>
              <w:t xml:space="preserve"> объединяющая участников рынка обслуживания недвижимости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A545AD" w:rsidRDefault="00A545AD" w:rsidP="00A545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5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Чулочников Никита Викторович 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A545AD" w:rsidP="00D601EF">
            <w:pPr>
              <w:rPr>
                <w:rFonts w:cstheme="minorHAnsi"/>
                <w:sz w:val="24"/>
                <w:szCs w:val="20"/>
              </w:rPr>
            </w:pPr>
            <w:r w:rsidRPr="00A545AD">
              <w:rPr>
                <w:rFonts w:cstheme="minorHAnsi"/>
                <w:sz w:val="24"/>
                <w:szCs w:val="20"/>
              </w:rPr>
              <w:t>+7 (495) 085-78-70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5AD" w:rsidRPr="00051FC8" w:rsidRDefault="0038502D" w:rsidP="00A545AD">
            <w:pPr>
              <w:rPr>
                <w:rFonts w:cstheme="minorHAnsi"/>
                <w:sz w:val="24"/>
                <w:szCs w:val="20"/>
              </w:rPr>
            </w:pPr>
            <w:hyperlink r:id="rId7" w:history="1">
              <w:r w:rsidR="00A545AD" w:rsidRPr="009C31A8">
                <w:rPr>
                  <w:rStyle w:val="ab"/>
                  <w:rFonts w:cstheme="minorHAnsi"/>
                  <w:sz w:val="24"/>
                  <w:szCs w:val="20"/>
                </w:rPr>
                <w:t>expert@acon.pro</w:t>
              </w:r>
            </w:hyperlink>
          </w:p>
        </w:tc>
      </w:tr>
    </w:tbl>
    <w:p w:rsidR="00C36FDF" w:rsidRDefault="00C36FDF" w:rsidP="00C36FDF">
      <w:pPr>
        <w:spacing w:after="0" w:line="240" w:lineRule="auto"/>
        <w:contextualSpacing/>
        <w:jc w:val="center"/>
        <w:rPr>
          <w:rFonts w:cstheme="minorHAnsi"/>
          <w:b/>
          <w:sz w:val="32"/>
          <w:szCs w:val="28"/>
        </w:rPr>
      </w:pPr>
    </w:p>
    <w:p w:rsidR="00D55731" w:rsidRPr="00051FC8" w:rsidRDefault="000F4752" w:rsidP="00C36FDF">
      <w:pPr>
        <w:spacing w:after="0" w:line="240" w:lineRule="auto"/>
        <w:contextualSpacing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C36FDF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10"/>
        <w:gridCol w:w="4815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B64FC0" w:rsidRDefault="00A45A86" w:rsidP="00A45A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71F9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548F8">
              <w:rPr>
                <w:rFonts w:ascii="Times New Roman" w:hAnsi="Times New Roman" w:cs="Times New Roman"/>
                <w:b/>
                <w:sz w:val="26"/>
                <w:szCs w:val="26"/>
              </w:rPr>
              <w:t>.2021</w:t>
            </w:r>
            <w:r w:rsidR="00B64FC0" w:rsidRPr="00B64F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532131" w:rsidRDefault="005A2E85" w:rsidP="00E32A71">
            <w:pPr>
              <w:jc w:val="center"/>
              <w:rPr>
                <w:rFonts w:cstheme="minorHAnsi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845646" w:rsidP="0038502D">
            <w:pPr>
              <w:jc w:val="center"/>
              <w:rPr>
                <w:rFonts w:cstheme="minorHAnsi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Утегенова</w:t>
            </w:r>
            <w:proofErr w:type="spellEnd"/>
            <w:r w:rsidR="00467CAB" w:rsidRPr="00BE7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Олеся Сергеевна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21"/>
        <w:gridCol w:w="6904"/>
      </w:tblGrid>
      <w:tr w:rsidR="0033609E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A45A86" w:rsidP="00F7102B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Коммунальные услуги</w:t>
            </w:r>
            <w:r w:rsidR="0085548F">
              <w:rPr>
                <w:rFonts w:cstheme="minorHAnsi"/>
                <w:sz w:val="24"/>
                <w:szCs w:val="28"/>
              </w:rPr>
              <w:t xml:space="preserve"> 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051FC8" w:rsidRDefault="00582B45" w:rsidP="00A45A86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П</w:t>
            </w:r>
            <w:r w:rsidRPr="00582B45">
              <w:rPr>
                <w:rFonts w:cstheme="minorHAnsi"/>
                <w:sz w:val="24"/>
                <w:szCs w:val="28"/>
              </w:rPr>
              <w:t xml:space="preserve">роект </w:t>
            </w:r>
            <w:r w:rsidR="00A45A86">
              <w:rPr>
                <w:rFonts w:cstheme="minorHAnsi"/>
                <w:sz w:val="24"/>
                <w:szCs w:val="28"/>
              </w:rPr>
              <w:t xml:space="preserve">постановления Правительства Российской Федерации </w:t>
            </w:r>
            <w:r w:rsidR="00A45A86">
              <w:rPr>
                <w:rFonts w:cstheme="minorHAnsi"/>
                <w:sz w:val="24"/>
                <w:szCs w:val="28"/>
              </w:rPr>
              <w:br/>
            </w:r>
            <w:r w:rsidRPr="00582B45">
              <w:rPr>
                <w:rFonts w:cstheme="minorHAnsi"/>
                <w:sz w:val="24"/>
                <w:szCs w:val="28"/>
              </w:rPr>
              <w:t>«</w:t>
            </w:r>
            <w:r w:rsidR="00A45A86" w:rsidRPr="00A45A86">
              <w:rPr>
                <w:rFonts w:cstheme="minorHAnsi"/>
                <w:sz w:val="24"/>
                <w:szCs w:val="28"/>
              </w:rPr>
              <w:t>О внесении изменений в постановления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Правительства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Российской Федерации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от 6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мая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2011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г.</w:t>
            </w:r>
            <w:r w:rsidR="00A45A86">
              <w:rPr>
                <w:rFonts w:cstheme="minorHAnsi"/>
                <w:sz w:val="24"/>
                <w:szCs w:val="28"/>
              </w:rPr>
              <w:t xml:space="preserve"> № </w:t>
            </w:r>
            <w:r w:rsidR="00A45A86" w:rsidRPr="00A45A86">
              <w:rPr>
                <w:rFonts w:cstheme="minorHAnsi"/>
                <w:sz w:val="24"/>
                <w:szCs w:val="28"/>
              </w:rPr>
              <w:t>354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и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от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31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декабря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2020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 xml:space="preserve">г. </w:t>
            </w:r>
            <w:r w:rsidR="00A45A86">
              <w:rPr>
                <w:rFonts w:cstheme="minorHAnsi"/>
                <w:sz w:val="24"/>
                <w:szCs w:val="28"/>
              </w:rPr>
              <w:t>№</w:t>
            </w:r>
            <w:r w:rsidR="00A45A86" w:rsidRPr="00A45A86">
              <w:rPr>
                <w:rFonts w:cstheme="minorHAnsi"/>
                <w:sz w:val="24"/>
                <w:szCs w:val="28"/>
              </w:rPr>
              <w:t xml:space="preserve"> 2467 в части совершенствования порядка изменения размера платы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 xml:space="preserve">за коммунальные  услуги,  предоставленные  </w:t>
            </w:r>
            <w:r w:rsidR="00A45A86">
              <w:rPr>
                <w:rFonts w:cstheme="minorHAnsi"/>
                <w:sz w:val="24"/>
                <w:szCs w:val="28"/>
              </w:rPr>
              <w:br/>
            </w:r>
            <w:r w:rsidR="00A45A86" w:rsidRPr="00A45A86">
              <w:rPr>
                <w:rFonts w:cstheme="minorHAnsi"/>
                <w:sz w:val="24"/>
                <w:szCs w:val="28"/>
              </w:rPr>
              <w:t>с нарушением установленных</w:t>
            </w:r>
            <w:r w:rsidR="00A45A86">
              <w:rPr>
                <w:rFonts w:cstheme="minorHAnsi"/>
                <w:sz w:val="24"/>
                <w:szCs w:val="28"/>
              </w:rPr>
              <w:t xml:space="preserve"> </w:t>
            </w:r>
            <w:r w:rsidR="00A45A86" w:rsidRPr="00A45A86">
              <w:rPr>
                <w:rFonts w:cstheme="minorHAnsi"/>
                <w:sz w:val="24"/>
                <w:szCs w:val="28"/>
              </w:rPr>
              <w:t>требований</w:t>
            </w:r>
            <w:r w:rsidR="008753F7">
              <w:rPr>
                <w:rFonts w:cstheme="minorHAnsi"/>
                <w:sz w:val="24"/>
                <w:szCs w:val="28"/>
              </w:rPr>
              <w:t>»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8753F7" w:rsidP="00582B4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Минстрой</w:t>
            </w:r>
            <w:r w:rsidR="00ED09F9">
              <w:rPr>
                <w:rFonts w:cstheme="minorHAnsi"/>
                <w:sz w:val="24"/>
                <w:szCs w:val="28"/>
              </w:rPr>
              <w:t xml:space="preserve"> России</w:t>
            </w:r>
            <w:r w:rsidR="00845646">
              <w:rPr>
                <w:rFonts w:cstheme="minorHAnsi"/>
                <w:sz w:val="24"/>
                <w:szCs w:val="28"/>
              </w:rPr>
              <w:t xml:space="preserve"> </w:t>
            </w:r>
          </w:p>
        </w:tc>
      </w:tr>
      <w:tr w:rsidR="009D4D0D" w:rsidRPr="00B64FC0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1143F7" w:rsidRDefault="009D4D0D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EC7AA2">
              <w:rPr>
                <w:rFonts w:cstheme="minorHAnsi"/>
                <w:sz w:val="24"/>
                <w:szCs w:val="28"/>
                <w:lang w:val="en-US"/>
              </w:rPr>
              <w:t>ID</w:t>
            </w:r>
            <w:r w:rsidRPr="001143F7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1143F7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regulation</w:t>
            </w:r>
            <w:r w:rsidRPr="001143F7">
              <w:rPr>
                <w:rFonts w:cstheme="minorHAnsi"/>
                <w:sz w:val="24"/>
                <w:szCs w:val="28"/>
                <w:lang w:val="en-US"/>
              </w:rPr>
              <w:t>.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gov</w:t>
            </w:r>
            <w:r w:rsidRPr="001143F7">
              <w:rPr>
                <w:rFonts w:cstheme="minorHAnsi"/>
                <w:sz w:val="24"/>
                <w:szCs w:val="28"/>
                <w:lang w:val="en-US"/>
              </w:rPr>
              <w:t>.</w:t>
            </w:r>
            <w:r w:rsidRPr="00EC7AA2">
              <w:rPr>
                <w:rFonts w:cstheme="minorHAnsi"/>
                <w:sz w:val="24"/>
                <w:szCs w:val="28"/>
                <w:lang w:val="en-US"/>
              </w:rPr>
              <w:t>ru</w:t>
            </w:r>
            <w:r w:rsidRPr="001143F7">
              <w:rPr>
                <w:rFonts w:cstheme="minorHAnsi"/>
                <w:sz w:val="24"/>
                <w:szCs w:val="28"/>
                <w:lang w:val="en-US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13BAF" w:rsidRDefault="00A45A86" w:rsidP="0086625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45A86">
              <w:rPr>
                <w:rFonts w:cstheme="minorHAnsi"/>
                <w:sz w:val="24"/>
                <w:szCs w:val="28"/>
              </w:rPr>
              <w:t>02/07/01-21/00112433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</w:p>
        </w:tc>
      </w:tr>
    </w:tbl>
    <w:p w:rsidR="00C52C24" w:rsidRDefault="00C52C24" w:rsidP="003C5E7A">
      <w:pPr>
        <w:spacing w:before="360" w:after="0"/>
        <w:jc w:val="center"/>
        <w:rPr>
          <w:rFonts w:cstheme="minorHAnsi"/>
          <w:b/>
          <w:sz w:val="28"/>
          <w:szCs w:val="28"/>
        </w:rPr>
        <w:sectPr w:rsidR="00C52C24" w:rsidSect="005F0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991" w:bottom="1560" w:left="1080" w:header="708" w:footer="708" w:gutter="0"/>
          <w:cols w:space="708"/>
          <w:titlePg/>
          <w:docGrid w:linePitch="360"/>
        </w:sect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A545AD" w:rsidRPr="009D4D0D" w:rsidRDefault="00A545AD" w:rsidP="00A545AD">
      <w:pPr>
        <w:spacing w:before="240"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Вопросы: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A545AD" w:rsidRPr="00176427" w:rsidRDefault="00A545AD" w:rsidP="00733D4A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t xml:space="preserve">Позиция некоммерческих организаций, осуществляющих управление </w:t>
            </w:r>
            <w:r w:rsidR="00176427" w:rsidRPr="00176427">
              <w:rPr>
                <w:rFonts w:cstheme="minorHAnsi"/>
                <w:b/>
                <w:sz w:val="24"/>
                <w:szCs w:val="24"/>
                <w:u w:val="single"/>
              </w:rPr>
              <w:t>многоквартирными домами (ТСЖ, ЖК, ЖСК и др.)</w:t>
            </w:r>
          </w:p>
          <w:p w:rsidR="00176427" w:rsidRDefault="0017642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Проблема несвоевременна, поскольку законодательством РФ не определено четко: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отнесение ТСЖ, ТСН, ЖК, ЖСК к объектам микро-предприятий или малых предприятий, которым позволено заниматься предпринимательской деятельностью.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в п.7.1.1. СО министерство не определилось с количественной оценкой и удельным весом микро- и малых предприятий, которые пострадают от принятия данного закона.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Pr="00051FC8">
              <w:rPr>
                <w:rFonts w:cstheme="minorHAnsi"/>
                <w:sz w:val="24"/>
                <w:szCs w:val="24"/>
              </w:rPr>
              <w:t>ринятие данного проекта</w:t>
            </w:r>
            <w:r>
              <w:rPr>
                <w:rFonts w:cstheme="minorHAnsi"/>
                <w:sz w:val="24"/>
                <w:szCs w:val="24"/>
              </w:rPr>
              <w:t xml:space="preserve"> в огромной степени усугубит положение ТСЖ с финансовой точки зрения (судебные разборки с РСО и жителями), с моральной точки зрения (скандалы между ТСЖ и жителями).</w:t>
            </w:r>
          </w:p>
          <w:p w:rsidR="003F08FF" w:rsidRPr="00FD2A06" w:rsidRDefault="00FD2A06" w:rsidP="00733D4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D2A06">
              <w:rPr>
                <w:rFonts w:cstheme="minorHAnsi"/>
                <w:sz w:val="24"/>
                <w:szCs w:val="24"/>
                <w:u w:val="single"/>
              </w:rPr>
              <w:t>Мнение 2</w:t>
            </w:r>
          </w:p>
          <w:p w:rsidR="003F08FF" w:rsidRDefault="003F08FF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3F08FF">
              <w:rPr>
                <w:rFonts w:cstheme="minorHAnsi"/>
                <w:sz w:val="24"/>
                <w:szCs w:val="24"/>
              </w:rPr>
              <w:t>Считаю данный вопрос направленным на лоббирование коммерческих интересов РСО без учета интересов населения и законно им избранных управляющих организаций. На сегодняшний день имеется огромное количество наиболее остро стоящих вопросов, требующих законодательного разрешения, которые, по моему мнению, целенаправленно замалчиваются.</w:t>
            </w:r>
          </w:p>
          <w:p w:rsidR="003F08FF" w:rsidRPr="00FD1ED0" w:rsidRDefault="00FD1ED0" w:rsidP="00733D4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D1ED0">
              <w:rPr>
                <w:rFonts w:cstheme="minorHAnsi"/>
                <w:sz w:val="24"/>
                <w:szCs w:val="24"/>
                <w:u w:val="single"/>
              </w:rPr>
              <w:t>Мнение 3</w:t>
            </w:r>
          </w:p>
          <w:p w:rsidR="00FD1ED0" w:rsidRDefault="00FD1ED0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FD1ED0">
              <w:rPr>
                <w:rFonts w:cstheme="minorHAnsi"/>
                <w:sz w:val="24"/>
                <w:szCs w:val="24"/>
              </w:rPr>
              <w:t>Большую актуальность имеет проблема с оказанием РСО услуг ненадлежащего качества. Этот проект позволит им дополнительно переложить всю тяжесть проблем с поставляемыми ресурсами на плечи УК и ТСЖ. Об убытках регионального оператора по обращению с ТКО вообще сложно представить, как ему будут мешать УК и ТСЖ выполнять свои обязанности?</w:t>
            </w:r>
          </w:p>
          <w:p w:rsidR="00FD1ED0" w:rsidRDefault="00FD1ED0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E51F7" w:rsidRDefault="009C42D8" w:rsidP="009C42D8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C42D8">
              <w:rPr>
                <w:rFonts w:cstheme="minorHAnsi"/>
                <w:b/>
                <w:sz w:val="24"/>
                <w:szCs w:val="24"/>
                <w:u w:val="single"/>
              </w:rPr>
              <w:t xml:space="preserve">Позиция </w:t>
            </w:r>
            <w:r w:rsidR="00BE51F7" w:rsidRPr="009C42D8">
              <w:rPr>
                <w:rFonts w:cstheme="minorHAnsi"/>
                <w:b/>
                <w:sz w:val="24"/>
                <w:szCs w:val="24"/>
                <w:u w:val="single"/>
              </w:rPr>
              <w:t>организаций,</w:t>
            </w:r>
            <w:r w:rsid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действующих</w:t>
            </w:r>
            <w:r w:rsidR="00BE51F7"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на основании лицензии на предпринимательск</w:t>
            </w:r>
            <w:r w:rsidR="00BE51F7">
              <w:rPr>
                <w:rFonts w:cstheme="minorHAnsi"/>
                <w:b/>
                <w:sz w:val="24"/>
                <w:szCs w:val="24"/>
                <w:u w:val="single"/>
              </w:rPr>
              <w:t>ую</w:t>
            </w:r>
            <w:r w:rsidR="00BE51F7"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деятельности по управлению </w:t>
            </w:r>
            <w:r w:rsidR="00BE51F7">
              <w:rPr>
                <w:rFonts w:cstheme="minorHAnsi"/>
                <w:b/>
                <w:sz w:val="24"/>
                <w:szCs w:val="24"/>
                <w:u w:val="single"/>
              </w:rPr>
              <w:t>МКД (УО в ЖКХ)</w:t>
            </w:r>
          </w:p>
          <w:p w:rsidR="00BE51F7" w:rsidRPr="00BE51F7" w:rsidRDefault="00C9708E" w:rsidP="009C42D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 актуальна</w:t>
            </w:r>
          </w:p>
          <w:p w:rsidR="009C42D8" w:rsidRPr="00B02C44" w:rsidRDefault="009C42D8" w:rsidP="00BE51F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76427" w:rsidRPr="00176427" w:rsidRDefault="00176427" w:rsidP="0017642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Позиция некоммерческих организаций, осуществляющих управление многоквартирными домами (ТСЖ, ЖК, ЖСК и др.)</w:t>
            </w:r>
          </w:p>
          <w:p w:rsidR="00176427" w:rsidRDefault="0017642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Кроме отрицательных, других эффектов нет.</w:t>
            </w:r>
          </w:p>
          <w:p w:rsidR="00A545AD" w:rsidRDefault="00A545AD" w:rsidP="009705C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 обсуждении данного вопроса на семинаре (135 ТСЖ) (это около 34000 жителей), высказаны исключительно отрицательные мнения, поскольку данный проект понуждает жителей «оплачивать колхознику за зерно, которое погибло у него из-за засухи».</w:t>
            </w:r>
          </w:p>
          <w:p w:rsidR="00FD2A06" w:rsidRPr="00FD2A06" w:rsidRDefault="00FD2A06" w:rsidP="009705C4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D2A06">
              <w:rPr>
                <w:rFonts w:cstheme="minorHAnsi"/>
                <w:sz w:val="24"/>
                <w:szCs w:val="24"/>
                <w:u w:val="single"/>
              </w:rPr>
              <w:t>Мнение 2</w:t>
            </w:r>
          </w:p>
          <w:p w:rsidR="00FD2A06" w:rsidRDefault="00FD2A06" w:rsidP="009705C4">
            <w:pPr>
              <w:jc w:val="both"/>
              <w:rPr>
                <w:rFonts w:cstheme="minorHAnsi"/>
                <w:sz w:val="24"/>
                <w:szCs w:val="24"/>
              </w:rPr>
            </w:pPr>
            <w:r w:rsidRPr="00FD2A06">
              <w:rPr>
                <w:rFonts w:cstheme="minorHAnsi"/>
                <w:sz w:val="24"/>
                <w:szCs w:val="24"/>
              </w:rPr>
              <w:t>Без калькуляции. Думаю, данный проект, возведенный в ранг закона, возложит дополнительные обязательства на управляющие организации, ТСЖ и ЖСК, что в свою очередь приведет к дестабилизации их деятельности и возрастанию платы за ЖКУ</w:t>
            </w:r>
          </w:p>
          <w:p w:rsidR="00FD1ED0" w:rsidRPr="00FD2A06" w:rsidRDefault="00FD1ED0" w:rsidP="00FD1ED0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Мнение 3</w:t>
            </w:r>
          </w:p>
          <w:p w:rsidR="00FD1ED0" w:rsidRDefault="00FD1ED0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Исключительно лоббирование интересов РСО и покрытие их убытков.</w:t>
            </w:r>
          </w:p>
          <w:p w:rsidR="009A0D3E" w:rsidRPr="009A0D3E" w:rsidRDefault="009A0D3E" w:rsidP="00BE51F7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9A0D3E">
              <w:rPr>
                <w:rFonts w:cstheme="minorHAnsi"/>
                <w:sz w:val="24"/>
                <w:szCs w:val="24"/>
                <w:u w:val="single"/>
              </w:rPr>
              <w:t>Мнение 4</w:t>
            </w:r>
          </w:p>
          <w:p w:rsidR="009A0D3E" w:rsidRDefault="009A0D3E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Положительный эффект будет только у собственников – им будут легко идти на перерасчет РСО</w:t>
            </w:r>
          </w:p>
          <w:p w:rsidR="00FD1ED0" w:rsidRDefault="00FD1ED0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E51F7" w:rsidRDefault="00BE51F7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C42D8">
              <w:rPr>
                <w:rFonts w:cstheme="minorHAnsi"/>
                <w:b/>
                <w:sz w:val="24"/>
                <w:szCs w:val="24"/>
                <w:u w:val="single"/>
              </w:rPr>
              <w:t>Позиция организаций,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действующих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на основании лицензии на предпринимательск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ую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деятельности по управлению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МКД (УО в ЖКХ)</w:t>
            </w:r>
          </w:p>
          <w:p w:rsidR="00BE51F7" w:rsidRPr="00BE51F7" w:rsidRDefault="00C9708E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 w:rsidRPr="00C9708E">
              <w:rPr>
                <w:rFonts w:cstheme="minorHAnsi"/>
                <w:sz w:val="24"/>
                <w:szCs w:val="24"/>
              </w:rPr>
              <w:t>Это еще хуже нарушит финансовую дисциплину населения</w:t>
            </w:r>
          </w:p>
          <w:p w:rsidR="00BE51F7" w:rsidRPr="00051FC8" w:rsidRDefault="00BE51F7" w:rsidP="009705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76427" w:rsidRPr="00176427" w:rsidRDefault="00176427" w:rsidP="0017642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Позиция некоммерческих организаций, осуществляющих управление многоквартирными домами (ТСЖ, ЖК, ЖСК и др.)</w:t>
            </w:r>
          </w:p>
          <w:p w:rsidR="00176427" w:rsidRDefault="0017642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97444B">
              <w:rPr>
                <w:rFonts w:cstheme="minorHAnsi"/>
                <w:sz w:val="24"/>
                <w:szCs w:val="24"/>
              </w:rPr>
              <w:t xml:space="preserve">ТСЖ – это не бизнес. 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>2. Рассчитаем! Дом находится на прямых договорах жителей с РСО. В случае возникновения одного из нарушений оказания коммунальных услуг, например, горячая вода вместо 60 град. подается 40 градусов более 10 дней начинаются: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 xml:space="preserve">- разборки с жителями у ТСЖ, 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 xml:space="preserve">- составление актов с жителями </w:t>
            </w:r>
            <w:proofErr w:type="spellStart"/>
            <w:r w:rsidRPr="0097444B">
              <w:rPr>
                <w:rFonts w:cstheme="minorHAnsi"/>
                <w:sz w:val="24"/>
                <w:szCs w:val="24"/>
              </w:rPr>
              <w:t>поквартирно</w:t>
            </w:r>
            <w:proofErr w:type="spellEnd"/>
            <w:r w:rsidRPr="0097444B">
              <w:rPr>
                <w:rFonts w:cstheme="minorHAnsi"/>
                <w:sz w:val="24"/>
                <w:szCs w:val="24"/>
              </w:rPr>
              <w:t>;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>- составление актов ТСЖ и РСО;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 xml:space="preserve">- перерасчеты с </w:t>
            </w:r>
            <w:proofErr w:type="spellStart"/>
            <w:r w:rsidRPr="0097444B">
              <w:rPr>
                <w:rFonts w:cstheme="minorHAnsi"/>
                <w:sz w:val="24"/>
                <w:szCs w:val="24"/>
              </w:rPr>
              <w:t>ОРСами</w:t>
            </w:r>
            <w:proofErr w:type="spellEnd"/>
            <w:r w:rsidRPr="0097444B">
              <w:rPr>
                <w:rFonts w:cstheme="minorHAnsi"/>
                <w:sz w:val="24"/>
                <w:szCs w:val="24"/>
              </w:rPr>
              <w:t>;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>- расчеты задолженности ТСЖ перед РСО;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>- выплата денежных средств в течение 10 дней ТСЖ в адрес РСО.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 xml:space="preserve">А где мне взять такую песню в размере 35 000 – 50 000 рублей??? ТСЖ – не коммерческая организация, на лаптях не зарабатывает. 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>Значит, РСО идет в суд.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 xml:space="preserve">При наличии одного случая в год судебные расходы + адвокат + канцелярские расходы + транспортные, почтовые расходы, + госпошлина, + командировочные расходы - по скромным расценкам Новосибирской области составляет примерно </w:t>
            </w:r>
            <w:r w:rsidRPr="0097444B">
              <w:rPr>
                <w:rFonts w:cstheme="minorHAnsi"/>
                <w:b/>
                <w:sz w:val="24"/>
                <w:szCs w:val="24"/>
              </w:rPr>
              <w:t>124 000 руб</w:t>
            </w:r>
            <w:r w:rsidRPr="0097444B">
              <w:rPr>
                <w:rFonts w:cstheme="minorHAnsi"/>
                <w:sz w:val="24"/>
                <w:szCs w:val="24"/>
              </w:rPr>
              <w:t>.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 xml:space="preserve">При доме из 80 квартир жилой площадью 3300 </w:t>
            </w:r>
            <w:proofErr w:type="spellStart"/>
            <w:proofErr w:type="gramStart"/>
            <w:r w:rsidRPr="0097444B">
              <w:rPr>
                <w:rFonts w:cstheme="minorHAnsi"/>
                <w:sz w:val="24"/>
                <w:szCs w:val="24"/>
              </w:rPr>
              <w:t>кв.метров</w:t>
            </w:r>
            <w:proofErr w:type="spellEnd"/>
            <w:proofErr w:type="gramEnd"/>
            <w:r w:rsidRPr="0097444B">
              <w:rPr>
                <w:rFonts w:cstheme="minorHAnsi"/>
                <w:sz w:val="24"/>
                <w:szCs w:val="24"/>
              </w:rPr>
              <w:t xml:space="preserve"> затраты на 1 кв. метр составят 37,57 руб.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 xml:space="preserve">То есть на 2-х-комнатную квартиру площадью 56 </w:t>
            </w:r>
            <w:proofErr w:type="spellStart"/>
            <w:proofErr w:type="gramStart"/>
            <w:r w:rsidRPr="0097444B">
              <w:rPr>
                <w:rFonts w:cstheme="minorHAnsi"/>
                <w:sz w:val="24"/>
                <w:szCs w:val="24"/>
              </w:rPr>
              <w:t>м.кв</w:t>
            </w:r>
            <w:proofErr w:type="spellEnd"/>
            <w:proofErr w:type="gramEnd"/>
            <w:r w:rsidRPr="0097444B">
              <w:rPr>
                <w:rFonts w:cstheme="minorHAnsi"/>
                <w:sz w:val="24"/>
                <w:szCs w:val="24"/>
              </w:rPr>
              <w:t>, в которой живут 2 пенсионера, сумма в год на  внедрение этого закона составит 2104 рубля!!! Или 175 руб. в месяц.</w:t>
            </w:r>
          </w:p>
          <w:p w:rsidR="00A545AD" w:rsidRPr="0097444B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>При МРОТ по РФ 12792,00 руб. рост стоимости содержания жилья увеличится на 1,37%.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444B">
              <w:rPr>
                <w:rFonts w:cstheme="minorHAnsi"/>
                <w:sz w:val="24"/>
                <w:szCs w:val="24"/>
              </w:rPr>
              <w:t>Много это или мало? Для тех, у кого зарплата – 500 000 руб., это 0,0 в периоде. А при пенсии от 8000 до 12000 руб. – это 4 булки хлеба.</w:t>
            </w:r>
          </w:p>
          <w:p w:rsidR="007143F5" w:rsidRDefault="007143F5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143F5" w:rsidRPr="007143F5" w:rsidRDefault="007143F5" w:rsidP="00733D4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7143F5">
              <w:rPr>
                <w:rFonts w:cstheme="minorHAnsi"/>
                <w:sz w:val="24"/>
                <w:szCs w:val="24"/>
                <w:u w:val="single"/>
              </w:rPr>
              <w:t>Мнение 2.</w:t>
            </w:r>
          </w:p>
          <w:p w:rsidR="007143F5" w:rsidRDefault="007143F5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43F5">
              <w:rPr>
                <w:rFonts w:cstheme="minorHAnsi"/>
                <w:sz w:val="24"/>
                <w:szCs w:val="24"/>
              </w:rPr>
              <w:t>На основания собственного опыта могу предположить, что все нарушения сроков и качества предоставления КУ буду в конечно итоге, будут возложены на ТСЖ и ЖСК, как последние ячейки гражданского общества наименее защищенные в правовом отношении субъекты. При наличии мощного административного, материального и интеллектуального ресурса (юридических служб) РСО как монополисты, с учетом очевидной прямой заинтересованности коррумпированности отдельных ОГВ и ОМС (именно там сейчас находятся учредители и акционеры многих РСО) исход любого спор более чем очевиден.</w:t>
            </w:r>
          </w:p>
          <w:p w:rsidR="00C9708E" w:rsidRPr="00FD1ED0" w:rsidRDefault="00FD1ED0" w:rsidP="00BE51F7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D1ED0">
              <w:rPr>
                <w:rFonts w:cstheme="minorHAnsi"/>
                <w:sz w:val="24"/>
                <w:szCs w:val="24"/>
                <w:u w:val="single"/>
              </w:rPr>
              <w:t>Мнение 3.</w:t>
            </w:r>
          </w:p>
          <w:p w:rsidR="00FD1ED0" w:rsidRPr="00FD1ED0" w:rsidRDefault="00FD1ED0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Дополнительные расходы в судах. Так для защиты своих интересов при отсутствии в штате юриста нужно нанимать специалиста с оплатой от 50 000 руб. за одно дело. Проведение судебной экспертизы станет обязательным, чтобы доказать, что инженерные сети соответствуют СНиПам это от 150 000 рублей за 1 экспертизу. Практика показывает, что средний перерасчет за оказание услуг ненадлежащего качество от 40 000 рублей в месяц. С учетом 2-х процессов в год суммарные затраты на УК или ТСЖ </w:t>
            </w:r>
            <w:r w:rsidR="00C6346C">
              <w:rPr>
                <w:rFonts w:cstheme="minorHAnsi"/>
                <w:sz w:val="24"/>
                <w:szCs w:val="24"/>
              </w:rPr>
              <w:t>лягут в сумме от 880 000 рублей (Краснодарский край)</w:t>
            </w:r>
          </w:p>
          <w:p w:rsidR="00FD1ED0" w:rsidRPr="00FD1ED0" w:rsidRDefault="00FD1ED0" w:rsidP="00BE51F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E51F7" w:rsidRDefault="00BE51F7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C42D8">
              <w:rPr>
                <w:rFonts w:cstheme="minorHAnsi"/>
                <w:b/>
                <w:sz w:val="24"/>
                <w:szCs w:val="24"/>
                <w:u w:val="single"/>
              </w:rPr>
              <w:t>Позиция организаций,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действующих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на основании лицензии на предпринимательск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ую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деятельности по управлению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МКД (УО в ЖКХ)</w:t>
            </w:r>
          </w:p>
          <w:p w:rsidR="00BE51F7" w:rsidRPr="00BE51F7" w:rsidRDefault="00C9708E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 w:rsidRPr="00C9708E">
              <w:rPr>
                <w:rFonts w:cstheme="minorHAnsi"/>
                <w:sz w:val="24"/>
                <w:szCs w:val="24"/>
              </w:rPr>
              <w:lastRenderedPageBreak/>
              <w:t>Не согласна</w:t>
            </w:r>
          </w:p>
          <w:p w:rsidR="00BE51F7" w:rsidRPr="00051FC8" w:rsidRDefault="00BE51F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lastRenderedPageBreak/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76427" w:rsidRPr="00176427" w:rsidRDefault="00176427" w:rsidP="0017642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Позиция некоммерческих организаций, осуществляющих управление многоквартирными домами (ТСЖ, ЖК, ЖСК и др.)</w:t>
            </w:r>
          </w:p>
          <w:p w:rsidR="00176427" w:rsidRDefault="0017642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Да, существуют. Провести капитальные ремонты инженерных сетей в МКД, построенных с 1917 до 2000 года, за счет средств государства, потому что все эти годы граждане добросовестно оплачивали достойное содержание домов. А потом уже спрашивать с них за некачественное содержание уже отремонтированных систем?</w:t>
            </w:r>
          </w:p>
          <w:p w:rsidR="007143F5" w:rsidRPr="007143F5" w:rsidRDefault="007143F5" w:rsidP="00733D4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7143F5">
              <w:rPr>
                <w:rFonts w:cstheme="minorHAnsi"/>
                <w:sz w:val="24"/>
                <w:szCs w:val="24"/>
                <w:u w:val="single"/>
              </w:rPr>
              <w:t>Мнение 2</w:t>
            </w:r>
          </w:p>
          <w:p w:rsidR="007143F5" w:rsidRDefault="007143F5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43F5">
              <w:rPr>
                <w:rFonts w:cstheme="minorHAnsi"/>
                <w:sz w:val="24"/>
                <w:szCs w:val="24"/>
              </w:rPr>
              <w:t xml:space="preserve">При сегодняшнем изобилии контролирующих и надзорных органов, при широчайшем ассортименте средств технической диагностики, в </w:t>
            </w:r>
            <w:proofErr w:type="spellStart"/>
            <w:r w:rsidRPr="007143F5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7143F5">
              <w:rPr>
                <w:rFonts w:cstheme="minorHAnsi"/>
                <w:sz w:val="24"/>
                <w:szCs w:val="24"/>
              </w:rPr>
              <w:t>. неразрушающей, достаточно одного незаинтересованного, добросовестного профильного специалиста для определения виновника в ненадлежащем исполнении обязанности по предоставлению КУ.</w:t>
            </w:r>
          </w:p>
          <w:p w:rsidR="00C6346C" w:rsidRPr="00C6346C" w:rsidRDefault="00C6346C" w:rsidP="00733D4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C6346C">
              <w:rPr>
                <w:rFonts w:cstheme="minorHAnsi"/>
                <w:sz w:val="24"/>
                <w:szCs w:val="24"/>
                <w:u w:val="single"/>
              </w:rPr>
              <w:t>Мнение 3</w:t>
            </w:r>
          </w:p>
          <w:p w:rsidR="00C6346C" w:rsidRDefault="00C6346C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C6346C">
              <w:rPr>
                <w:rFonts w:cstheme="minorHAnsi"/>
                <w:sz w:val="24"/>
                <w:szCs w:val="24"/>
              </w:rPr>
              <w:t xml:space="preserve">Самое простое, это обязать РСО по теплоснабжению и ГВС обязать выполнять 124 ПП РФ, и прописать в договора поставки с УК и ТСЖ термодинамические параметры поставки коммунального ресурса по ГВС. К ним относятся температура горячей воды в точке подачи, рассчитанная для каждого дома с учетом расчетных теплопотерь в инженерных сетях конкретного дома. При этом необходимо учитывать, что в домах с ИТП ГВС подается в </w:t>
            </w:r>
            <w:r w:rsidR="00154E11" w:rsidRPr="00C6346C">
              <w:rPr>
                <w:rFonts w:cstheme="minorHAnsi"/>
                <w:sz w:val="24"/>
                <w:szCs w:val="24"/>
              </w:rPr>
              <w:t>точку</w:t>
            </w:r>
            <w:r w:rsidRPr="00C6346C">
              <w:rPr>
                <w:rFonts w:cstheme="minorHAnsi"/>
                <w:sz w:val="24"/>
                <w:szCs w:val="24"/>
              </w:rPr>
              <w:t xml:space="preserve"> подачи с температурой от 60 до 75С, а обслуживающая организация уже на ИТП осуществляет регулировку ресурса, с тем, чтобы в точки водоразбора он поставлялся с температурой согласно требований СанПиН. Если же дом не оборудован ИТП, то в точку подачи вода должна поставляться с температурой, обеспечивающей подачу в точки водоразбора, </w:t>
            </w:r>
            <w:r w:rsidR="00154E11" w:rsidRPr="00C6346C">
              <w:rPr>
                <w:rFonts w:cstheme="minorHAnsi"/>
                <w:sz w:val="24"/>
                <w:szCs w:val="24"/>
              </w:rPr>
              <w:t>в соответствии с СанПиНом</w:t>
            </w:r>
            <w:r w:rsidRPr="00C6346C">
              <w:rPr>
                <w:rFonts w:cstheme="minorHAnsi"/>
                <w:sz w:val="24"/>
                <w:szCs w:val="24"/>
              </w:rPr>
              <w:t xml:space="preserve">. Таким образом минимальная температура ГВС в точке подачи должна быть не ниже +60С + расчетные теплопотери. Давление в системе должно быть не ниже расчетного, а перепад давления в подаче и обратке не менее 0,5 кгс/см2 для обеспечения циркуляции ГВС. Вот в случае выполнения этих условий со стороны РСО, дальнейшую ответственность должна нести УК или ТСЖ. У нас же получается на практике, что РСО поставляет в дом ГВС температурой +52 - 57С, в точках водоразбора температура ГВС от + 38 до + 43С, в суде РСО </w:t>
            </w:r>
            <w:r w:rsidR="00154E11" w:rsidRPr="00C6346C">
              <w:rPr>
                <w:rFonts w:cstheme="minorHAnsi"/>
                <w:sz w:val="24"/>
                <w:szCs w:val="24"/>
              </w:rPr>
              <w:t>заявляет,</w:t>
            </w:r>
            <w:r w:rsidRPr="00C6346C">
              <w:rPr>
                <w:rFonts w:cstheme="minorHAnsi"/>
                <w:sz w:val="24"/>
                <w:szCs w:val="24"/>
              </w:rPr>
              <w:t xml:space="preserve"> что поставляет по нижней допустимой границе в 3 градуса в дневное время, якобы потерь в доме быть не должно и уходит от ответственности, так как судьи у нас не теплотехники и принимают решения в зависимости от того как понимают прописанное в Законе. Данным проектом акта Минстрой только помогает РСО уйти от ответственности и переложить все на плечи УК и ТСЖ.</w:t>
            </w:r>
          </w:p>
          <w:p w:rsidR="009A0D3E" w:rsidRPr="009A0D3E" w:rsidRDefault="009A0D3E" w:rsidP="00733D4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9A0D3E">
              <w:rPr>
                <w:rFonts w:cstheme="minorHAnsi"/>
                <w:sz w:val="24"/>
                <w:szCs w:val="24"/>
                <w:u w:val="single"/>
              </w:rPr>
              <w:t>Мнение 4</w:t>
            </w:r>
          </w:p>
          <w:p w:rsidR="009A0D3E" w:rsidRDefault="009A0D3E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9A0D3E">
              <w:rPr>
                <w:rFonts w:cstheme="minorHAnsi"/>
                <w:sz w:val="24"/>
                <w:szCs w:val="24"/>
              </w:rPr>
              <w:t>Решение – установка ОДПУ с возможностью получения детальных отчетов по температуре, объемам подачи и давлению, с возможностью доступа онлайн к данным как ТСЖ и УК, так и РСО.  Тогда легко будет определить кто виноват – если на границе ответственности у РСО все хорошо, то виновато ТСЖ или УК; если – нет, то - РСО</w:t>
            </w:r>
          </w:p>
          <w:p w:rsidR="00C6346C" w:rsidRDefault="00C6346C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E51F7" w:rsidRDefault="00BE51F7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C42D8">
              <w:rPr>
                <w:rFonts w:cstheme="minorHAnsi"/>
                <w:b/>
                <w:sz w:val="24"/>
                <w:szCs w:val="24"/>
                <w:u w:val="single"/>
              </w:rPr>
              <w:t>Позиция организаций,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действующих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на основании лицензии на предпринимательск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ую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деятельности по управлению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МКД (УО в ЖКХ)</w:t>
            </w:r>
          </w:p>
          <w:p w:rsidR="00BE51F7" w:rsidRPr="00BE51F7" w:rsidRDefault="00C9708E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Надо отменить даже плату за общедомовые нужны, вернуть их в РСО, т.к. используются хитрые схемы и каждый год увеличиваются суммы неизвестно откуда.</w:t>
            </w:r>
          </w:p>
          <w:p w:rsidR="00BE51F7" w:rsidRPr="00051FC8" w:rsidRDefault="00BE51F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76427" w:rsidRPr="00176427" w:rsidRDefault="00176427" w:rsidP="0017642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Позиция некоммерческих организаций, осуществляющих управление многоквартирными домами (ТСЖ, ЖК, ЖСК и др.)</w:t>
            </w:r>
          </w:p>
          <w:p w:rsidR="00176427" w:rsidRDefault="0017642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Да, содержит.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ТСЖ, ТСН, ЖСК, ЖК подведены под рамку субъектов предпринимательской деятельности малого и среднего бизнеса (Раздел 7.1.1.).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Неясно, на каком основании вдруг в тексте СО появляется региональный оператор по обращению с ТКО, региональный оператор капитального ремонта (Раздел 7.1).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В Разделе 7.1.3. Минстроем РФ указывается, что данное постановление не оказывает влияния на стратегию малого и среднего предпринимательства в РФ. Возразим – ещё как оказывает. Оно полностью его </w:t>
            </w:r>
            <w:r w:rsidR="00646896">
              <w:rPr>
                <w:rFonts w:cstheme="minorHAnsi"/>
                <w:sz w:val="24"/>
                <w:szCs w:val="24"/>
              </w:rPr>
              <w:t>уничтожит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Данное постановление не предусматривает средства на дополнительное оборудование по учету нарушений,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найм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дополнительного персонала, обучение персонала, обеспечение и аттестацию новых рабочих мест, формирование и хранение всей документации, взаимодействие ТСЖ с уполномоченными представителя органов власти.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Раздел 10.1. Данное требование: возмещение за счет ТСЖ </w:t>
            </w:r>
            <w:proofErr w:type="spellStart"/>
            <w:r>
              <w:rPr>
                <w:rFonts w:cstheme="minorHAnsi"/>
                <w:sz w:val="24"/>
                <w:szCs w:val="24"/>
              </w:rPr>
              <w:t>недополучения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РСО оплаты за приостановленные по вине исполнителя КУ полностью противоречит ФЗ «Об энергосбережении». Например, ТСЖ «Ласка» (ИНН 5410007383) за 2006-2016 годы провело огромные финансовые вложения в утепление и энергосбережение своего дома. И теперь мы имеет возможность уменьшать (отключать) подачу тепловой энергии с 20-25 апреля. В то время как АО «СИБЭКО» будет производить отключение тепла в городе 20 мая. </w:t>
            </w:r>
            <w:r w:rsidR="00646896">
              <w:rPr>
                <w:rFonts w:cstheme="minorHAnsi"/>
                <w:sz w:val="24"/>
                <w:szCs w:val="24"/>
              </w:rPr>
              <w:t xml:space="preserve">И что же, мы должны уже сейчас </w:t>
            </w:r>
            <w:r>
              <w:rPr>
                <w:rFonts w:cstheme="minorHAnsi"/>
                <w:sz w:val="24"/>
                <w:szCs w:val="24"/>
              </w:rPr>
              <w:t xml:space="preserve">за довольно теплый месяц нести денежки в размере 120000 руб. нести в «СИБЭКО»? 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Раздел 11.1-11.3. Заявление Минстроя о том, что принятие постановления не повлечет дополнительных расходов – полная ложь. Никто ничего не считал. Зато доходы РСО очень просто рассчитываются: 120000 руб. с каждого дома Х количество домов в России – и доход будет измеряться мешками денег. 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Разделы 12, 13, 14 вообще не проработаны Минстроем. Никаких расчетов нет.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И т.д., и т.п. …</w:t>
            </w:r>
          </w:p>
          <w:p w:rsidR="00C9708E" w:rsidRPr="00D5469C" w:rsidRDefault="00D5469C" w:rsidP="00BE51F7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D5469C">
              <w:rPr>
                <w:rFonts w:cstheme="minorHAnsi"/>
                <w:sz w:val="24"/>
                <w:szCs w:val="24"/>
                <w:u w:val="single"/>
              </w:rPr>
              <w:t>Мнение 3</w:t>
            </w:r>
          </w:p>
          <w:p w:rsidR="00D5469C" w:rsidRPr="00D5469C" w:rsidRDefault="00D5469C" w:rsidP="00BE51F7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Да. Оборудование, которое позволяет фиксировать температуру поставляемого ресурса (узел учета) стоит на входе в дом, и проект предлагает опираться на него по определению качества ресурса. Согласно решения Верховного суда по делу АКПИ 13-354 от 31.05.2013г. и требований СанПиН 2.1.4.2490-09 температура ГВС должна быть +60 - 75С в </w:t>
            </w:r>
            <w:r>
              <w:rPr>
                <w:rFonts w:cstheme="minorHAnsi"/>
                <w:b/>
                <w:sz w:val="24"/>
                <w:szCs w:val="24"/>
              </w:rPr>
              <w:t>точках водоразбора (кранах потребителей).</w:t>
            </w:r>
            <w:r>
              <w:rPr>
                <w:rFonts w:cstheme="minorHAnsi"/>
                <w:sz w:val="24"/>
                <w:szCs w:val="24"/>
              </w:rPr>
              <w:t xml:space="preserve"> Именно такой диапазон предусмотрен, чтобы с учетом расчетных теплопотерь в доме каждому потребителю, не зависимо от того, как далеко он находится от точки ввода в дом, поставлялся качественный ресурс. Там, где нет ИТП, </w:t>
            </w:r>
            <w:r w:rsidRPr="00A04C86">
              <w:rPr>
                <w:rFonts w:cstheme="minorHAnsi"/>
                <w:b/>
                <w:sz w:val="24"/>
                <w:szCs w:val="24"/>
              </w:rPr>
              <w:t>РСО обязано поставлять ресурс на входе в дом с такой температурой, при которой в точках водоразбора температура ГВС будет составлять от 60 до 75С. Таким образом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Pr="00A04C86">
              <w:rPr>
                <w:rFonts w:cstheme="minorHAnsi"/>
                <w:b/>
                <w:sz w:val="24"/>
                <w:szCs w:val="24"/>
              </w:rPr>
              <w:t xml:space="preserve"> минимальная температура ГВС в точке подачи должна быть 60 + расчетные теплопотери в доме.</w:t>
            </w:r>
            <w:r>
              <w:rPr>
                <w:rFonts w:cstheme="minorHAnsi"/>
                <w:b/>
                <w:sz w:val="24"/>
                <w:szCs w:val="24"/>
              </w:rPr>
              <w:t xml:space="preserve"> Что и нужно закрепить законодательно.</w:t>
            </w:r>
          </w:p>
          <w:p w:rsidR="00D5469C" w:rsidRDefault="009A0D3E" w:rsidP="00BE51F7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Мнение 4</w:t>
            </w:r>
          </w:p>
          <w:p w:rsidR="009A0D3E" w:rsidRPr="009A0D3E" w:rsidRDefault="009A0D3E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 w:rsidRPr="009A0D3E">
              <w:rPr>
                <w:rFonts w:cstheme="minorHAnsi"/>
                <w:sz w:val="24"/>
                <w:szCs w:val="24"/>
              </w:rPr>
              <w:t>Не указан механизм решения разногласий между ТСЖ, УК и РСО</w:t>
            </w:r>
          </w:p>
          <w:p w:rsidR="00BE51F7" w:rsidRDefault="00BE51F7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C42D8">
              <w:rPr>
                <w:rFonts w:cstheme="minorHAnsi"/>
                <w:b/>
                <w:sz w:val="24"/>
                <w:szCs w:val="24"/>
                <w:u w:val="single"/>
              </w:rPr>
              <w:t>Позиция организаций,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действующих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на основании лицензии на предпринимательск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ую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деятельности по управлению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МКД (УО в ЖКХ)</w:t>
            </w:r>
          </w:p>
          <w:p w:rsidR="00BE51F7" w:rsidRPr="00BE51F7" w:rsidRDefault="00C9708E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противоречит</w:t>
            </w:r>
          </w:p>
          <w:p w:rsidR="00BE51F7" w:rsidRPr="00051FC8" w:rsidRDefault="00BE51F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lastRenderedPageBreak/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176427" w:rsidRPr="00176427" w:rsidRDefault="00176427" w:rsidP="0017642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t>Позиция некоммерческих организаций, осуществляющих управление многоквартирными домами (ТСЖ, ЖК, ЖСК и др.)</w:t>
            </w:r>
          </w:p>
          <w:p w:rsidR="00176427" w:rsidRDefault="0017642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Раздел 1.4.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Раздел 1.6.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Раздел 10.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 четкого определения в ПП 354 и в настоящем проекте: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понятия «непрерывности»;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понятия «нарушение»;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понятия «качество КУ до границы раздела», «…после границы раздела»;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не определен размер платы собственнику и РСО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и др.</w:t>
            </w: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Раздел 3.6. Не определено, за чей счет банкет? С кого будут взыматься штрафы за нарушение качества КУ? С тех жителей ТСЖ, или как?</w:t>
            </w:r>
          </w:p>
          <w:p w:rsidR="00D5469C" w:rsidRPr="00D5469C" w:rsidRDefault="00D5469C" w:rsidP="00733D4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D5469C">
              <w:rPr>
                <w:rFonts w:cstheme="minorHAnsi"/>
                <w:sz w:val="24"/>
                <w:szCs w:val="24"/>
                <w:u w:val="single"/>
              </w:rPr>
              <w:t>Мнение 3</w:t>
            </w:r>
          </w:p>
          <w:p w:rsidR="00D5469C" w:rsidRDefault="00D5469C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Да, проект опять ссылается на фиксацию температуры на входе в дом. Таким образом подавая ГВС с температурой + 57С, РСО избегает наказания, ссылаясь на допустимые отклонения в 3 градуса днем, делается это в целях экономии ресурсов, а потребители фактически получают ГВС в диапазоне 43-55С. Жалуются, а согласно предлагаемого проекта перерасчет им должна будет делать УК или ТСЖ несмотря на прямые договора, так как во всех случаях РСО будет ссылаться на то, что общедомовые сети содержатся в ненадлежащем состоянии и опровергнуть это будет невозможно.</w:t>
            </w:r>
          </w:p>
          <w:p w:rsidR="009A0D3E" w:rsidRDefault="009A0D3E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E51F7" w:rsidRDefault="00BE51F7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C42D8">
              <w:rPr>
                <w:rFonts w:cstheme="minorHAnsi"/>
                <w:b/>
                <w:sz w:val="24"/>
                <w:szCs w:val="24"/>
                <w:u w:val="single"/>
              </w:rPr>
              <w:t>Позиция организаций,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действующих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на основании лицензии на предпринимательск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ую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деятельности по управлению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МКД (УО в ЖКХ)</w:t>
            </w:r>
          </w:p>
          <w:p w:rsidR="00BE51F7" w:rsidRPr="00BE51F7" w:rsidRDefault="00DD73E8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Да, это все снова ляжет на плечи управляющих компаний, т.к. жители не платят</w:t>
            </w:r>
          </w:p>
          <w:p w:rsidR="00BE51F7" w:rsidRPr="00051FC8" w:rsidRDefault="00BE51F7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2F479B" w:rsidRPr="00176427" w:rsidRDefault="002F479B" w:rsidP="002F479B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t>Позиция некоммерческих организаций, осуществляющих управление многоквартирными домами (ТСЖ, ЖК, ЖСК и др.)</w:t>
            </w:r>
          </w:p>
          <w:p w:rsidR="002F479B" w:rsidRDefault="002F479B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Да. Нельзя допускать в жизнь подобное безобразие!!!!!!!!!!!!!!</w:t>
            </w:r>
          </w:p>
          <w:p w:rsidR="00BE51F7" w:rsidRPr="00D5469C" w:rsidRDefault="00D5469C" w:rsidP="00BE51F7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D5469C">
              <w:rPr>
                <w:rFonts w:cstheme="minorHAnsi"/>
                <w:sz w:val="24"/>
                <w:szCs w:val="24"/>
                <w:u w:val="single"/>
              </w:rPr>
              <w:t>Мнение 3</w:t>
            </w:r>
          </w:p>
          <w:p w:rsidR="00D5469C" w:rsidRPr="00D5469C" w:rsidRDefault="00D5469C" w:rsidP="00BE51F7">
            <w:pPr>
              <w:jc w:val="both"/>
              <w:rPr>
                <w:rFonts w:cstheme="minorHAnsi"/>
                <w:sz w:val="24"/>
                <w:szCs w:val="24"/>
              </w:rPr>
            </w:pPr>
            <w:r w:rsidRPr="00D5469C">
              <w:rPr>
                <w:rFonts w:cstheme="minorHAnsi"/>
                <w:sz w:val="24"/>
                <w:szCs w:val="24"/>
              </w:rPr>
              <w:t>Вообще не понятно, что должны компенсировать УК и ТСЖ региональному оператору. Этот вопрос требует разъяснений. Мусор складируется в контейнеры оператора, площадки муниципальные. Каким образом можно нанести ущерб оператору? Запретить выносить мусор?</w:t>
            </w:r>
          </w:p>
          <w:p w:rsidR="009A0D3E" w:rsidRPr="009A0D3E" w:rsidRDefault="009A0D3E" w:rsidP="009A0D3E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9A0D3E">
              <w:rPr>
                <w:rFonts w:cstheme="minorHAnsi"/>
                <w:sz w:val="24"/>
                <w:szCs w:val="24"/>
                <w:u w:val="single"/>
              </w:rPr>
              <w:t>Мнение 4</w:t>
            </w:r>
          </w:p>
          <w:p w:rsidR="00D5469C" w:rsidRPr="009A0D3E" w:rsidRDefault="009A0D3E" w:rsidP="009A0D3E">
            <w:pPr>
              <w:jc w:val="both"/>
              <w:rPr>
                <w:rFonts w:cstheme="minorHAnsi"/>
                <w:sz w:val="24"/>
                <w:szCs w:val="24"/>
              </w:rPr>
            </w:pPr>
            <w:r w:rsidRPr="009A0D3E">
              <w:rPr>
                <w:rFonts w:cstheme="minorHAnsi"/>
                <w:sz w:val="24"/>
                <w:szCs w:val="24"/>
              </w:rPr>
              <w:t>Из-за отсутствия механизма решения разногласий между ТСЖ, УК и РСО и доступа к параметрам на границе ответственности практически невозможно доказать некачественное предоставление услуг со стороны РСО</w:t>
            </w:r>
          </w:p>
          <w:p w:rsidR="00BE51F7" w:rsidRPr="00051FC8" w:rsidRDefault="00BE51F7" w:rsidP="00A55A5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lastRenderedPageBreak/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2F479B" w:rsidRPr="00176427" w:rsidRDefault="002F479B" w:rsidP="002F479B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t>Позиция некоммерческих организаций, осуществляющих управление многоквартирными домами (ТСЖ, ЖК, ЖСК и др.)</w:t>
            </w:r>
          </w:p>
          <w:p w:rsidR="002F479B" w:rsidRDefault="002F479B" w:rsidP="00733D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Нельзя допускать в жизнь подобное безобразие!!!!!!!!!!!!!!</w:t>
            </w:r>
          </w:p>
          <w:p w:rsidR="00BE51F7" w:rsidRPr="00D5469C" w:rsidRDefault="00D5469C" w:rsidP="00733D4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D5469C">
              <w:rPr>
                <w:rFonts w:cstheme="minorHAnsi"/>
                <w:sz w:val="24"/>
                <w:szCs w:val="24"/>
                <w:u w:val="single"/>
              </w:rPr>
              <w:t>Мнение 3</w:t>
            </w:r>
          </w:p>
          <w:p w:rsidR="00D5469C" w:rsidRDefault="00D5469C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D5469C">
              <w:rPr>
                <w:rFonts w:cstheme="minorHAnsi"/>
                <w:sz w:val="24"/>
                <w:szCs w:val="24"/>
              </w:rPr>
              <w:t>Требуется сначала обязать РСО совместно с УК и ТСЖ провести расчеты теплопотерь каждого дома, определить термодинамические параметры на каждый дом, вписать их в договор и только после этого можно говорить о том, что РСО поставляет коммунальный ресурс на входе в дом +70С, давление в системе и перепад давления в пределах согласованных нормативов, а почему у потребителей горячая вода +40? Тогда да, прямая вина УК или ТСЖ в содержании инженерные сетей в ненадлежащем состоянии. В остальных случаях будет двоякое понимание закона со стороны РСО, УК, ТСЖ и судей.</w:t>
            </w:r>
          </w:p>
          <w:p w:rsidR="00BE51F7" w:rsidRDefault="00BE51F7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C42D8">
              <w:rPr>
                <w:rFonts w:cstheme="minorHAnsi"/>
                <w:b/>
                <w:sz w:val="24"/>
                <w:szCs w:val="24"/>
                <w:u w:val="single"/>
              </w:rPr>
              <w:t>Позиция организаций,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действующих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на основании лицензии на предпринимательск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ую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деятельности по управлению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МКД (УО в ЖКХ)</w:t>
            </w:r>
          </w:p>
          <w:p w:rsidR="00BE51F7" w:rsidRPr="00051FC8" w:rsidRDefault="00BE51F7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год.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A545AD" w:rsidRPr="00051FC8" w:rsidRDefault="00A545AD" w:rsidP="00733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При наличии дополнительных замечаний и предложений опишите их в произвольной форме</w:t>
            </w:r>
            <w:r>
              <w:rPr>
                <w:rFonts w:cstheme="minorHAnsi"/>
                <w:sz w:val="24"/>
                <w:szCs w:val="24"/>
              </w:rPr>
              <w:t xml:space="preserve"> и/или приложите к Вашему письму соответствующие материалы</w:t>
            </w:r>
            <w:r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545AD" w:rsidRPr="00051FC8" w:rsidTr="00733D4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2F479B" w:rsidRPr="00176427" w:rsidRDefault="002F479B" w:rsidP="002F479B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76427">
              <w:rPr>
                <w:rFonts w:cstheme="minorHAnsi"/>
                <w:b/>
                <w:sz w:val="24"/>
                <w:szCs w:val="24"/>
                <w:u w:val="single"/>
              </w:rPr>
              <w:t>Позиция некоммерческих организаций, осуществляющих управление многоквартирными домами (ТСЖ, ЖК, ЖСК и др.)</w:t>
            </w:r>
          </w:p>
          <w:p w:rsidR="002F479B" w:rsidRDefault="002F479B" w:rsidP="00733D4A">
            <w:pPr>
              <w:rPr>
                <w:rFonts w:cstheme="minorHAnsi"/>
                <w:sz w:val="24"/>
                <w:szCs w:val="24"/>
              </w:rPr>
            </w:pPr>
          </w:p>
          <w:p w:rsidR="00A545AD" w:rsidRDefault="00A545AD" w:rsidP="00733D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Раздел 16.1 «Дата вступления Постановления в силу 1 мая 2021 года» – это вообще ни в какие ворота… Кроме наглости получить денежные средства, я ни вижу никакой цели данного постановления.</w:t>
            </w:r>
          </w:p>
          <w:p w:rsidR="00A545AD" w:rsidRDefault="00A545AD" w:rsidP="00733D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Подобные нарушения при исполнении договорных обязательств РСО перед ТСЖ (г.Новосибирск, ТСЖ «Ласка» и АО «Сибэко»), выраженных в нарушении непрерывности предоставления КУ и некачественного предоставления КУ, являлись предметом судебного спора без всяких подобных постановлений. И ни разу Арбитражные суды не стали на сторону жителей России (дело № А45-26014/2015, дело № А45-19830/2016).</w:t>
            </w:r>
          </w:p>
          <w:p w:rsidR="00BE51F7" w:rsidRPr="0046251F" w:rsidRDefault="0046251F" w:rsidP="00733D4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6251F">
              <w:rPr>
                <w:rFonts w:cstheme="minorHAnsi"/>
                <w:sz w:val="24"/>
                <w:szCs w:val="24"/>
                <w:u w:val="single"/>
              </w:rPr>
              <w:t>Мнение 3</w:t>
            </w:r>
          </w:p>
          <w:p w:rsidR="0046251F" w:rsidRDefault="0046251F" w:rsidP="00733D4A">
            <w:pPr>
              <w:rPr>
                <w:rFonts w:cstheme="minorHAnsi"/>
                <w:sz w:val="24"/>
                <w:szCs w:val="24"/>
              </w:rPr>
            </w:pPr>
            <w:r w:rsidRPr="0046251F">
              <w:rPr>
                <w:rFonts w:cstheme="minorHAnsi"/>
                <w:sz w:val="24"/>
                <w:szCs w:val="24"/>
              </w:rPr>
              <w:t>Рекомендую ознакомиться с материалами Арбитражного суда Краснодарского края по делу А32-45003/2016, там четко видно, как РСО уходит от ответственности и сумма перерасчета и снижения стоимости за оказание услуг ненадлежащего качества проведена не от температуры в точках водоразбора, как это должно быть, а от температуры ГВС на входе в дом. И что-то доказать ТСЖ не смогло. Предлагаемый вариант изменений только упрочит позицию РСО в судах.</w:t>
            </w:r>
          </w:p>
          <w:p w:rsidR="00BE51F7" w:rsidRDefault="00BE51F7" w:rsidP="00BE51F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C42D8">
              <w:rPr>
                <w:rFonts w:cstheme="minorHAnsi"/>
                <w:b/>
                <w:sz w:val="24"/>
                <w:szCs w:val="24"/>
                <w:u w:val="single"/>
              </w:rPr>
              <w:t>Позиция организаций,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действующих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на основании лицензии на предпринимательск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ую</w:t>
            </w:r>
            <w:r w:rsidRPr="00BE51F7">
              <w:rPr>
                <w:rFonts w:cstheme="minorHAnsi"/>
                <w:b/>
                <w:sz w:val="24"/>
                <w:szCs w:val="24"/>
                <w:u w:val="single"/>
              </w:rPr>
              <w:t xml:space="preserve"> деятельности по управлению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МКД (УО в ЖКХ)</w:t>
            </w:r>
          </w:p>
          <w:p w:rsidR="00DD73E8" w:rsidRDefault="00DD73E8" w:rsidP="00733D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РСО пытается все свои затраты переложить снова на управляющие организации, которые и без того несут серьезные убытки, долги по коммуналке растут с каждым годом.</w:t>
            </w:r>
          </w:p>
          <w:p w:rsidR="00BE51F7" w:rsidRPr="00051FC8" w:rsidRDefault="00BE51F7" w:rsidP="00733D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545AD" w:rsidRDefault="00A545AD" w:rsidP="00C76874">
      <w:pPr>
        <w:spacing w:before="240" w:after="240"/>
        <w:rPr>
          <w:rFonts w:cstheme="minorHAnsi"/>
          <w:b/>
          <w:sz w:val="28"/>
          <w:szCs w:val="28"/>
        </w:rPr>
      </w:pPr>
    </w:p>
    <w:sectPr w:rsidR="00A545AD" w:rsidSect="006A7560">
      <w:headerReference w:type="default" r:id="rId12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43" w:rsidRDefault="00FB4A43" w:rsidP="0055633C">
      <w:pPr>
        <w:spacing w:after="0" w:line="240" w:lineRule="auto"/>
      </w:pPr>
      <w:r>
        <w:separator/>
      </w:r>
    </w:p>
  </w:endnote>
  <w:endnote w:type="continuationSeparator" w:id="0">
    <w:p w:rsidR="00FB4A43" w:rsidRDefault="00FB4A43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4E" w:rsidRDefault="00AF5FD3">
    <w:pPr>
      <w:pStyle w:val="a7"/>
    </w:pPr>
    <w:r>
      <w:rPr>
        <w:noProof/>
        <w:lang w:eastAsia="ru-RU"/>
      </w:rPr>
      <w:drawing>
        <wp:inline distT="0" distB="0" distL="0" distR="0">
          <wp:extent cx="6234430" cy="260985"/>
          <wp:effectExtent l="0" t="0" r="0" b="571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0C" w:rsidRDefault="00AF5FD3">
    <w:pPr>
      <w:pStyle w:val="a7"/>
    </w:pPr>
    <w:r>
      <w:rPr>
        <w:noProof/>
        <w:lang w:eastAsia="ru-RU"/>
      </w:rPr>
      <w:drawing>
        <wp:inline distT="0" distB="0" distL="0" distR="0">
          <wp:extent cx="6241415" cy="255270"/>
          <wp:effectExtent l="0" t="0" r="698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141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43" w:rsidRDefault="00FB4A43" w:rsidP="0055633C">
      <w:pPr>
        <w:spacing w:after="0" w:line="240" w:lineRule="auto"/>
      </w:pPr>
      <w:r>
        <w:separator/>
      </w:r>
    </w:p>
  </w:footnote>
  <w:footnote w:type="continuationSeparator" w:id="0">
    <w:p w:rsidR="00FB4A43" w:rsidRDefault="00FB4A43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09934"/>
      <w:docPartObj>
        <w:docPartGallery w:val="Page Numbers (Top of Page)"/>
        <w:docPartUnique/>
      </w:docPartObj>
    </w:sdtPr>
    <w:sdtEndPr/>
    <w:sdtContent>
      <w:p w:rsidR="0055633C" w:rsidRDefault="005A2E85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0822B1AD" wp14:editId="3606EB00">
              <wp:simplePos x="0" y="0"/>
              <wp:positionH relativeFrom="column">
                <wp:posOffset>0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1" name="Рисунок 1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633C">
          <w:fldChar w:fldCharType="begin"/>
        </w:r>
        <w:r w:rsidR="0055633C">
          <w:instrText>PAGE   \* MERGEFORMAT</w:instrText>
        </w:r>
        <w:r w:rsidR="0055633C">
          <w:fldChar w:fldCharType="separate"/>
        </w:r>
        <w:r w:rsidR="00A45A86">
          <w:rPr>
            <w:noProof/>
          </w:rPr>
          <w:t>2</w:t>
        </w:r>
        <w:r w:rsidR="0055633C">
          <w:fldChar w:fldCharType="end"/>
        </w:r>
      </w:p>
    </w:sdtContent>
  </w:sdt>
  <w:p w:rsidR="0055633C" w:rsidRDefault="005563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52" w:rsidRDefault="00D601EF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6E3FFEF" wp14:editId="53DE6005">
          <wp:simplePos x="0" y="0"/>
          <wp:positionH relativeFrom="column">
            <wp:posOffset>123825</wp:posOffset>
          </wp:positionH>
          <wp:positionV relativeFrom="paragraph">
            <wp:posOffset>0</wp:posOffset>
          </wp:positionV>
          <wp:extent cx="6181725" cy="542925"/>
          <wp:effectExtent l="0" t="0" r="9525" b="9525"/>
          <wp:wrapNone/>
          <wp:docPr id="3" name="Рисунок 3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97261"/>
      <w:docPartObj>
        <w:docPartGallery w:val="Page Numbers (Top of Page)"/>
        <w:docPartUnique/>
      </w:docPartObj>
    </w:sdtPr>
    <w:sdtEndPr/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5E92FA49" wp14:editId="4798ACFE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7101">
          <w:fldChar w:fldCharType="begin"/>
        </w:r>
        <w:r w:rsidR="00FE7101">
          <w:instrText>PAGE   \* MERGEFORMAT</w:instrText>
        </w:r>
        <w:r w:rsidR="00FE7101">
          <w:fldChar w:fldCharType="separate"/>
        </w:r>
        <w:r w:rsidR="0038502D">
          <w:rPr>
            <w:noProof/>
          </w:rPr>
          <w:t>2</w:t>
        </w:r>
        <w:r w:rsidR="00FE7101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E"/>
    <w:rsid w:val="00007E57"/>
    <w:rsid w:val="00013BAF"/>
    <w:rsid w:val="00015F65"/>
    <w:rsid w:val="00031526"/>
    <w:rsid w:val="00034190"/>
    <w:rsid w:val="00034608"/>
    <w:rsid w:val="00046CAA"/>
    <w:rsid w:val="00050352"/>
    <w:rsid w:val="00051200"/>
    <w:rsid w:val="00051FC8"/>
    <w:rsid w:val="00060E1D"/>
    <w:rsid w:val="00067770"/>
    <w:rsid w:val="00090965"/>
    <w:rsid w:val="000A1215"/>
    <w:rsid w:val="000A2A23"/>
    <w:rsid w:val="000A54BA"/>
    <w:rsid w:val="000B0497"/>
    <w:rsid w:val="000F4752"/>
    <w:rsid w:val="000F64B1"/>
    <w:rsid w:val="001003A8"/>
    <w:rsid w:val="001143F7"/>
    <w:rsid w:val="00121A4D"/>
    <w:rsid w:val="0012310D"/>
    <w:rsid w:val="0014428A"/>
    <w:rsid w:val="00144B4D"/>
    <w:rsid w:val="001477AF"/>
    <w:rsid w:val="00154E11"/>
    <w:rsid w:val="00176427"/>
    <w:rsid w:val="00182023"/>
    <w:rsid w:val="001B246A"/>
    <w:rsid w:val="001B2AE6"/>
    <w:rsid w:val="001B3232"/>
    <w:rsid w:val="001C1B2C"/>
    <w:rsid w:val="001D426E"/>
    <w:rsid w:val="001D6F7D"/>
    <w:rsid w:val="001E6D10"/>
    <w:rsid w:val="001F361D"/>
    <w:rsid w:val="00225277"/>
    <w:rsid w:val="00227FD0"/>
    <w:rsid w:val="002339DE"/>
    <w:rsid w:val="00266728"/>
    <w:rsid w:val="00271F97"/>
    <w:rsid w:val="00287B3F"/>
    <w:rsid w:val="00290992"/>
    <w:rsid w:val="002953E4"/>
    <w:rsid w:val="00295566"/>
    <w:rsid w:val="002E73E7"/>
    <w:rsid w:val="002F479B"/>
    <w:rsid w:val="00307AA1"/>
    <w:rsid w:val="00316AEC"/>
    <w:rsid w:val="0032019F"/>
    <w:rsid w:val="003330CF"/>
    <w:rsid w:val="0033609E"/>
    <w:rsid w:val="0037113E"/>
    <w:rsid w:val="003716CC"/>
    <w:rsid w:val="0038502D"/>
    <w:rsid w:val="003C570D"/>
    <w:rsid w:val="003C5E7A"/>
    <w:rsid w:val="003E7750"/>
    <w:rsid w:val="003F0710"/>
    <w:rsid w:val="003F08FF"/>
    <w:rsid w:val="00420800"/>
    <w:rsid w:val="00426482"/>
    <w:rsid w:val="00430D0A"/>
    <w:rsid w:val="004338CE"/>
    <w:rsid w:val="00452699"/>
    <w:rsid w:val="0046251F"/>
    <w:rsid w:val="00467CAB"/>
    <w:rsid w:val="00471F85"/>
    <w:rsid w:val="004A0A7F"/>
    <w:rsid w:val="004B28F5"/>
    <w:rsid w:val="004B2A91"/>
    <w:rsid w:val="004B4F2A"/>
    <w:rsid w:val="004F0A0B"/>
    <w:rsid w:val="004F3195"/>
    <w:rsid w:val="004F6C67"/>
    <w:rsid w:val="00505A82"/>
    <w:rsid w:val="00532131"/>
    <w:rsid w:val="00544CF7"/>
    <w:rsid w:val="00546A34"/>
    <w:rsid w:val="0055633C"/>
    <w:rsid w:val="00573E6C"/>
    <w:rsid w:val="005751E7"/>
    <w:rsid w:val="00575C3E"/>
    <w:rsid w:val="00582B45"/>
    <w:rsid w:val="00592D36"/>
    <w:rsid w:val="005A1B29"/>
    <w:rsid w:val="005A2E85"/>
    <w:rsid w:val="005C146B"/>
    <w:rsid w:val="005C1538"/>
    <w:rsid w:val="005D455A"/>
    <w:rsid w:val="005D6968"/>
    <w:rsid w:val="005F0478"/>
    <w:rsid w:val="006029CA"/>
    <w:rsid w:val="0063525C"/>
    <w:rsid w:val="00637695"/>
    <w:rsid w:val="00641698"/>
    <w:rsid w:val="00646896"/>
    <w:rsid w:val="0065192A"/>
    <w:rsid w:val="00652F9D"/>
    <w:rsid w:val="00656727"/>
    <w:rsid w:val="006604FA"/>
    <w:rsid w:val="00660E10"/>
    <w:rsid w:val="00676FCD"/>
    <w:rsid w:val="006A074A"/>
    <w:rsid w:val="006A35B5"/>
    <w:rsid w:val="006A7560"/>
    <w:rsid w:val="006B19AC"/>
    <w:rsid w:val="006B6CE3"/>
    <w:rsid w:val="006C38E9"/>
    <w:rsid w:val="006C6D6A"/>
    <w:rsid w:val="006D2368"/>
    <w:rsid w:val="006D2909"/>
    <w:rsid w:val="00713DB5"/>
    <w:rsid w:val="007143F5"/>
    <w:rsid w:val="007318E9"/>
    <w:rsid w:val="00747F47"/>
    <w:rsid w:val="00790498"/>
    <w:rsid w:val="0079425B"/>
    <w:rsid w:val="007A336C"/>
    <w:rsid w:val="007C6C38"/>
    <w:rsid w:val="007D1252"/>
    <w:rsid w:val="007D70E0"/>
    <w:rsid w:val="00845646"/>
    <w:rsid w:val="00846098"/>
    <w:rsid w:val="0085176B"/>
    <w:rsid w:val="0085548F"/>
    <w:rsid w:val="00866255"/>
    <w:rsid w:val="008753F7"/>
    <w:rsid w:val="008879B8"/>
    <w:rsid w:val="00891895"/>
    <w:rsid w:val="008A1B74"/>
    <w:rsid w:val="008A5C65"/>
    <w:rsid w:val="008A73BC"/>
    <w:rsid w:val="008E7F4E"/>
    <w:rsid w:val="008F2998"/>
    <w:rsid w:val="008F54E3"/>
    <w:rsid w:val="00907595"/>
    <w:rsid w:val="00946670"/>
    <w:rsid w:val="009548F8"/>
    <w:rsid w:val="00961489"/>
    <w:rsid w:val="00961610"/>
    <w:rsid w:val="009705C4"/>
    <w:rsid w:val="00981A6F"/>
    <w:rsid w:val="009A0D3E"/>
    <w:rsid w:val="009B0F0E"/>
    <w:rsid w:val="009B7C26"/>
    <w:rsid w:val="009C42D8"/>
    <w:rsid w:val="009D4D0D"/>
    <w:rsid w:val="009F1637"/>
    <w:rsid w:val="009F67E3"/>
    <w:rsid w:val="00A02958"/>
    <w:rsid w:val="00A0442F"/>
    <w:rsid w:val="00A45A86"/>
    <w:rsid w:val="00A545AD"/>
    <w:rsid w:val="00A55A5E"/>
    <w:rsid w:val="00A822D3"/>
    <w:rsid w:val="00A8544C"/>
    <w:rsid w:val="00A935C5"/>
    <w:rsid w:val="00A94E6E"/>
    <w:rsid w:val="00A970F2"/>
    <w:rsid w:val="00A97908"/>
    <w:rsid w:val="00AB1E63"/>
    <w:rsid w:val="00AC1B95"/>
    <w:rsid w:val="00AF5FD3"/>
    <w:rsid w:val="00B17D0C"/>
    <w:rsid w:val="00B355A2"/>
    <w:rsid w:val="00B43F38"/>
    <w:rsid w:val="00B46480"/>
    <w:rsid w:val="00B51457"/>
    <w:rsid w:val="00B53804"/>
    <w:rsid w:val="00B555F7"/>
    <w:rsid w:val="00B64FC0"/>
    <w:rsid w:val="00B90C06"/>
    <w:rsid w:val="00BA24E8"/>
    <w:rsid w:val="00BC71C2"/>
    <w:rsid w:val="00BE51F7"/>
    <w:rsid w:val="00BF0503"/>
    <w:rsid w:val="00BF27F6"/>
    <w:rsid w:val="00BF6325"/>
    <w:rsid w:val="00C0378E"/>
    <w:rsid w:val="00C206DE"/>
    <w:rsid w:val="00C22718"/>
    <w:rsid w:val="00C36FDF"/>
    <w:rsid w:val="00C44DF7"/>
    <w:rsid w:val="00C52C24"/>
    <w:rsid w:val="00C52E0A"/>
    <w:rsid w:val="00C6346C"/>
    <w:rsid w:val="00C76874"/>
    <w:rsid w:val="00C92901"/>
    <w:rsid w:val="00C953FC"/>
    <w:rsid w:val="00C9708E"/>
    <w:rsid w:val="00CA37EB"/>
    <w:rsid w:val="00CC2B66"/>
    <w:rsid w:val="00CD5E84"/>
    <w:rsid w:val="00CE0732"/>
    <w:rsid w:val="00CF4629"/>
    <w:rsid w:val="00D0047B"/>
    <w:rsid w:val="00D5469C"/>
    <w:rsid w:val="00D55731"/>
    <w:rsid w:val="00D601EF"/>
    <w:rsid w:val="00D65928"/>
    <w:rsid w:val="00DB7708"/>
    <w:rsid w:val="00DD73E8"/>
    <w:rsid w:val="00DF15E9"/>
    <w:rsid w:val="00E222F1"/>
    <w:rsid w:val="00E32A71"/>
    <w:rsid w:val="00E357ED"/>
    <w:rsid w:val="00E42DED"/>
    <w:rsid w:val="00E44B10"/>
    <w:rsid w:val="00E67487"/>
    <w:rsid w:val="00E73423"/>
    <w:rsid w:val="00E73A9A"/>
    <w:rsid w:val="00E955CE"/>
    <w:rsid w:val="00EC7AA2"/>
    <w:rsid w:val="00ED09F9"/>
    <w:rsid w:val="00F1506B"/>
    <w:rsid w:val="00F25B02"/>
    <w:rsid w:val="00F54AD3"/>
    <w:rsid w:val="00F7102B"/>
    <w:rsid w:val="00F752ED"/>
    <w:rsid w:val="00FB4A43"/>
    <w:rsid w:val="00FC33E9"/>
    <w:rsid w:val="00FD0711"/>
    <w:rsid w:val="00FD1ED0"/>
    <w:rsid w:val="00FD2A06"/>
    <w:rsid w:val="00FE26D8"/>
    <w:rsid w:val="00FE6EBF"/>
    <w:rsid w:val="00FE710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154591"/>
  <w15:docId w15:val="{63C0CDD2-AFB2-40F5-88BC-3932CAF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4FC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ert@acon.p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459F12-4360-4DB2-8321-A09A39CF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Никита Чулочников</cp:lastModifiedBy>
  <cp:revision>13</cp:revision>
  <cp:lastPrinted>2017-06-23T08:08:00Z</cp:lastPrinted>
  <dcterms:created xsi:type="dcterms:W3CDTF">2021-04-08T12:57:00Z</dcterms:created>
  <dcterms:modified xsi:type="dcterms:W3CDTF">2021-05-11T15:54:00Z</dcterms:modified>
</cp:coreProperties>
</file>