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0"/>
        <w:gridCol w:w="635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9A4635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Ассоциация компаний, обслуживающих недвижимость (АКОН)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9A4635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Отраслевая профессиональная ассоциация, объединяющая российских участников рынка обслуживания недвижимости 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9A4635" w:rsidP="009A463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2162C4">
              <w:rPr>
                <w:sz w:val="26"/>
                <w:szCs w:val="26"/>
              </w:rPr>
              <w:t>Чулочников Никита Викторович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9A4635" w:rsidP="009A463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006CE">
              <w:rPr>
                <w:sz w:val="26"/>
                <w:szCs w:val="26"/>
              </w:rPr>
              <w:t>тел. 8 (49</w:t>
            </w:r>
            <w:r>
              <w:rPr>
                <w:sz w:val="26"/>
                <w:szCs w:val="26"/>
              </w:rPr>
              <w:t>5</w:t>
            </w:r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255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9A4635" w:rsidP="009A4635">
            <w:pPr>
              <w:jc w:val="center"/>
              <w:rPr>
                <w:rFonts w:cstheme="minorHAnsi"/>
                <w:sz w:val="24"/>
                <w:szCs w:val="20"/>
              </w:rPr>
            </w:pPr>
            <w:hyperlink r:id="rId7" w:history="1">
              <w:r w:rsidRPr="00446786">
                <w:rPr>
                  <w:rStyle w:val="ab"/>
                  <w:sz w:val="26"/>
                  <w:szCs w:val="26"/>
                  <w:lang w:val="en-US"/>
                </w:rPr>
                <w:t>expert@acon.pro</w:t>
              </w:r>
            </w:hyperlink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 xml:space="preserve">по проекту акта в </w:t>
      </w:r>
      <w:r w:rsidR="0081715B" w:rsidRPr="0081715B">
        <w:rPr>
          <w:rFonts w:cstheme="minorHAnsi"/>
          <w:sz w:val="28"/>
          <w:szCs w:val="28"/>
        </w:rPr>
        <w:t>рамках оценки фактического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051FC8" w:rsidTr="00793F95">
        <w:trPr>
          <w:jc w:val="center"/>
        </w:trPr>
        <w:tc>
          <w:tcPr>
            <w:tcW w:w="4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40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5E739E" w:rsidP="00B92F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3BC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C146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1C9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B939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93F95" w:rsidRPr="00CF1EDB" w:rsidTr="00793F95">
        <w:trPr>
          <w:jc w:val="center"/>
        </w:trPr>
        <w:tc>
          <w:tcPr>
            <w:tcW w:w="4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93F95" w:rsidRPr="00051FC8" w:rsidRDefault="00793F95" w:rsidP="00793F95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40" w:type="dxa"/>
            <w:tcMar>
              <w:top w:w="57" w:type="dxa"/>
              <w:bottom w:w="57" w:type="dxa"/>
            </w:tcMar>
          </w:tcPr>
          <w:p w:rsidR="00CF1EDB" w:rsidRPr="00CF1EDB" w:rsidRDefault="00CF1EDB" w:rsidP="00CF1EDB">
            <w:pPr>
              <w:jc w:val="center"/>
              <w:rPr>
                <w:lang w:val="en-US"/>
              </w:rPr>
            </w:pPr>
            <w:hyperlink r:id="rId8" w:history="1">
              <w:r w:rsidRPr="000D47D7">
                <w:rPr>
                  <w:rStyle w:val="ab"/>
                  <w:sz w:val="26"/>
                  <w:szCs w:val="26"/>
                  <w:lang w:val="en-US"/>
                </w:rPr>
                <w:t>MakarovaED@mos.ru</w:t>
              </w:r>
            </w:hyperlink>
          </w:p>
        </w:tc>
      </w:tr>
      <w:tr w:rsidR="00793F95" w:rsidRPr="00051FC8" w:rsidTr="00793F95">
        <w:trPr>
          <w:jc w:val="center"/>
        </w:trPr>
        <w:tc>
          <w:tcPr>
            <w:tcW w:w="4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93F95" w:rsidRPr="00051FC8" w:rsidRDefault="00793F95" w:rsidP="0081715B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</w:t>
            </w:r>
            <w:r w:rsidR="009A4635" w:rsidRPr="009A4635">
              <w:rPr>
                <w:rFonts w:cstheme="minorHAnsi"/>
                <w:sz w:val="24"/>
                <w:szCs w:val="28"/>
                <w:u w:val="single"/>
              </w:rPr>
              <w:t xml:space="preserve">в </w:t>
            </w:r>
            <w:r w:rsidR="009A4635" w:rsidRPr="009A463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Департамент</w:t>
            </w:r>
            <w:r w:rsidR="009A4635" w:rsidRPr="009A463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е</w:t>
            </w:r>
            <w:r w:rsidR="009A4635" w:rsidRPr="009A463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экономической политики и развития города Москвы</w:t>
            </w:r>
          </w:p>
        </w:tc>
        <w:tc>
          <w:tcPr>
            <w:tcW w:w="4840" w:type="dxa"/>
            <w:tcMar>
              <w:top w:w="57" w:type="dxa"/>
              <w:bottom w:w="57" w:type="dxa"/>
            </w:tcMar>
          </w:tcPr>
          <w:p w:rsidR="00CF1EDB" w:rsidRDefault="00CF1EDB" w:rsidP="00CF1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Елена Дмитриевна</w:t>
            </w:r>
          </w:p>
          <w:p w:rsidR="00793F95" w:rsidRPr="002162C4" w:rsidRDefault="00CF1EDB" w:rsidP="00CF1EDB">
            <w:pPr>
              <w:jc w:val="center"/>
              <w:rPr>
                <w:sz w:val="26"/>
                <w:szCs w:val="26"/>
              </w:rPr>
            </w:pPr>
            <w:r w:rsidRPr="00CF1EDB">
              <w:rPr>
                <w:sz w:val="26"/>
                <w:szCs w:val="26"/>
              </w:rPr>
              <w:t>тел: 8 (495) 957-72-32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7C5954" w:rsidRPr="00051FC8" w:rsidTr="0081715B">
        <w:trPr>
          <w:jc w:val="center"/>
        </w:trPr>
        <w:tc>
          <w:tcPr>
            <w:tcW w:w="29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6904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8"/>
            </w:tblGrid>
            <w:tr w:rsidR="0081715B" w:rsidRPr="0081715B">
              <w:trPr>
                <w:trHeight w:val="340"/>
              </w:trPr>
              <w:tc>
                <w:tcPr>
                  <w:tcW w:w="0" w:type="auto"/>
                </w:tcPr>
                <w:p w:rsidR="0081715B" w:rsidRPr="0081715B" w:rsidRDefault="0081715B" w:rsidP="008171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715B">
                    <w:rPr>
                      <w:rFonts w:ascii="Arial" w:hAnsi="Arial" w:cs="Arial"/>
                      <w:sz w:val="20"/>
                      <w:szCs w:val="20"/>
                    </w:rPr>
                    <w:t xml:space="preserve">Постановление Правительства Москвы от 25.02.2015 № 74-ПП «О внесении изменений </w:t>
                  </w:r>
                  <w:bookmarkStart w:id="0" w:name="_GoBack"/>
                  <w:bookmarkEnd w:id="0"/>
                  <w:r w:rsidRPr="0081715B">
                    <w:rPr>
                      <w:rFonts w:ascii="Arial" w:hAnsi="Arial" w:cs="Arial"/>
                      <w:sz w:val="20"/>
                      <w:szCs w:val="20"/>
                    </w:rPr>
                    <w:t xml:space="preserve">в постановления Правительства Москвы от 9 ноября 1999 г. № 1018, от 10 сентября 2002 г. № 743-ПП» </w:t>
                  </w:r>
                </w:p>
              </w:tc>
            </w:tr>
          </w:tbl>
          <w:p w:rsidR="00051FC8" w:rsidRPr="00051FC8" w:rsidRDefault="00051FC8" w:rsidP="00B92F19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7C5954" w:rsidRPr="00D6363D" w:rsidTr="0081715B">
        <w:trPr>
          <w:jc w:val="center"/>
        </w:trPr>
        <w:tc>
          <w:tcPr>
            <w:tcW w:w="29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6"/>
            </w:tblGrid>
            <w:tr w:rsidR="00D6363D" w:rsidRPr="00D6363D">
              <w:trPr>
                <w:trHeight w:val="93"/>
              </w:trPr>
              <w:tc>
                <w:tcPr>
                  <w:tcW w:w="0" w:type="auto"/>
                </w:tcPr>
                <w:p w:rsidR="00D6363D" w:rsidRPr="00D6363D" w:rsidRDefault="00D6363D" w:rsidP="00432CE0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8"/>
                    </w:rPr>
                  </w:pPr>
                  <w:r w:rsidRPr="00D6363D">
                    <w:rPr>
                      <w:rFonts w:cstheme="minorHAnsi"/>
                      <w:sz w:val="24"/>
                      <w:szCs w:val="28"/>
                    </w:rPr>
                    <w:t>Орган-разработчик</w:t>
                  </w:r>
                </w:p>
              </w:tc>
            </w:tr>
          </w:tbl>
          <w:p w:rsidR="009D4D0D" w:rsidRPr="00051FC8" w:rsidRDefault="009D4D0D" w:rsidP="00573E6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904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8"/>
            </w:tblGrid>
            <w:tr w:rsidR="00D6363D" w:rsidRPr="00D6363D">
              <w:trPr>
                <w:trHeight w:val="243"/>
              </w:trPr>
              <w:tc>
                <w:tcPr>
                  <w:tcW w:w="0" w:type="auto"/>
                </w:tcPr>
                <w:p w:rsidR="00D6363D" w:rsidRPr="00D6363D" w:rsidRDefault="00D6363D" w:rsidP="00D6363D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8"/>
                    </w:rPr>
                  </w:pPr>
                  <w:r w:rsidRPr="00D6363D">
                    <w:rPr>
                      <w:rFonts w:cstheme="minorHAnsi"/>
                      <w:sz w:val="24"/>
                      <w:szCs w:val="28"/>
                    </w:rPr>
                    <w:t xml:space="preserve">Департамент природопользования и охраны окружающей среды города Москвы </w:t>
                  </w:r>
                </w:p>
              </w:tc>
            </w:tr>
          </w:tbl>
          <w:p w:rsidR="009D4D0D" w:rsidRPr="00051FC8" w:rsidRDefault="009D4D0D" w:rsidP="00B92F19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D6363D" w:rsidRPr="00D6363D" w:rsidTr="0081715B">
        <w:trPr>
          <w:jc w:val="center"/>
        </w:trPr>
        <w:tc>
          <w:tcPr>
            <w:tcW w:w="29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5"/>
            </w:tblGrid>
            <w:tr w:rsidR="00D6363D" w:rsidRPr="00D6363D">
              <w:trPr>
                <w:trHeight w:val="243"/>
              </w:trPr>
              <w:tc>
                <w:tcPr>
                  <w:tcW w:w="0" w:type="auto"/>
                </w:tcPr>
                <w:p w:rsidR="00D6363D" w:rsidRPr="00D6363D" w:rsidRDefault="00D6363D" w:rsidP="00D6363D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8"/>
                    </w:rPr>
                  </w:pPr>
                  <w:r w:rsidRPr="00D6363D">
                    <w:rPr>
                      <w:rFonts w:cstheme="minorHAnsi"/>
                      <w:sz w:val="24"/>
                      <w:szCs w:val="28"/>
                    </w:rPr>
                    <w:t xml:space="preserve">Орган исполнительной власти, проводящий оценку </w:t>
                  </w:r>
                </w:p>
              </w:tc>
            </w:tr>
          </w:tbl>
          <w:p w:rsidR="00D6363D" w:rsidRPr="00051FC8" w:rsidRDefault="00D6363D" w:rsidP="00573E6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904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34"/>
            </w:tblGrid>
            <w:tr w:rsidR="001A1C9D" w:rsidRPr="001A1C9D">
              <w:trPr>
                <w:trHeight w:val="243"/>
              </w:trPr>
              <w:tc>
                <w:tcPr>
                  <w:tcW w:w="0" w:type="auto"/>
                </w:tcPr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Департамент экономической политики и развития города Москвы </w:t>
                  </w:r>
                </w:p>
              </w:tc>
            </w:tr>
          </w:tbl>
          <w:p w:rsidR="00D6363D" w:rsidRPr="00D6363D" w:rsidRDefault="00D6363D" w:rsidP="00D6363D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7C5954" w:rsidRPr="00B64FC0" w:rsidTr="0081715B">
        <w:trPr>
          <w:jc w:val="center"/>
        </w:trPr>
        <w:tc>
          <w:tcPr>
            <w:tcW w:w="29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5"/>
            </w:tblGrid>
            <w:tr w:rsidR="00D6363D" w:rsidRPr="00D6363D">
              <w:trPr>
                <w:trHeight w:val="243"/>
              </w:trPr>
              <w:tc>
                <w:tcPr>
                  <w:tcW w:w="0" w:type="auto"/>
                </w:tcPr>
                <w:p w:rsidR="00D6363D" w:rsidRPr="00D6363D" w:rsidRDefault="00D6363D" w:rsidP="00D6363D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8"/>
                    </w:rPr>
                  </w:pPr>
                  <w:r w:rsidRPr="00D6363D">
                    <w:rPr>
                      <w:rFonts w:cstheme="minorHAnsi"/>
                      <w:sz w:val="24"/>
                      <w:szCs w:val="28"/>
                    </w:rPr>
                    <w:t xml:space="preserve">Сроки проведения публичных консультаций </w:t>
                  </w:r>
                </w:p>
              </w:tc>
            </w:tr>
          </w:tbl>
          <w:p w:rsidR="009D4D0D" w:rsidRPr="001F3455" w:rsidRDefault="009D4D0D" w:rsidP="00D6363D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904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0"/>
            </w:tblGrid>
            <w:tr w:rsidR="001A1C9D" w:rsidRPr="001A1C9D">
              <w:trPr>
                <w:trHeight w:val="93"/>
              </w:trPr>
              <w:tc>
                <w:tcPr>
                  <w:tcW w:w="0" w:type="auto"/>
                </w:tcPr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До </w:t>
                  </w: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6E3BC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.07.2017 </w:t>
                  </w:r>
                </w:p>
              </w:tc>
            </w:tr>
          </w:tbl>
          <w:p w:rsidR="009D4D0D" w:rsidRPr="001F3455" w:rsidRDefault="009D4D0D" w:rsidP="007C5954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D6363D" w:rsidRPr="00D6363D" w:rsidTr="0081715B">
        <w:trPr>
          <w:jc w:val="center"/>
        </w:trPr>
        <w:tc>
          <w:tcPr>
            <w:tcW w:w="29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5"/>
            </w:tblGrid>
            <w:tr w:rsidR="00D6363D" w:rsidRPr="00D6363D">
              <w:trPr>
                <w:trHeight w:val="357"/>
              </w:trPr>
              <w:tc>
                <w:tcPr>
                  <w:tcW w:w="0" w:type="auto"/>
                </w:tcPr>
                <w:p w:rsidR="00D6363D" w:rsidRPr="00D6363D" w:rsidRDefault="00D6363D" w:rsidP="00D6363D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8"/>
                    </w:rPr>
                  </w:pPr>
                  <w:r w:rsidRPr="00D6363D">
                    <w:rPr>
                      <w:rFonts w:cstheme="minorHAnsi"/>
                      <w:sz w:val="24"/>
                      <w:szCs w:val="28"/>
                    </w:rPr>
                    <w:t xml:space="preserve">Проблема, на решение которой направлен рассматриваемый способ правового регулирования </w:t>
                  </w:r>
                </w:p>
              </w:tc>
            </w:tr>
          </w:tbl>
          <w:p w:rsidR="00D6363D" w:rsidRPr="00D6363D" w:rsidRDefault="00D6363D" w:rsidP="00D6363D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904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8"/>
            </w:tblGrid>
            <w:tr w:rsidR="001A1C9D" w:rsidRPr="001A1C9D">
              <w:trPr>
                <w:trHeight w:val="241"/>
              </w:trPr>
              <w:tc>
                <w:tcPr>
                  <w:tcW w:w="0" w:type="auto"/>
                </w:tcPr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</w:t>
                  </w: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еобходимость совершенствования порядка содержания зеленых насаждений города Москвы </w:t>
                  </w:r>
                </w:p>
              </w:tc>
            </w:tr>
          </w:tbl>
          <w:p w:rsidR="00D6363D" w:rsidRPr="001F3455" w:rsidRDefault="00D6363D" w:rsidP="00D6363D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D6363D" w:rsidRPr="00D6363D" w:rsidTr="0081715B">
        <w:trPr>
          <w:jc w:val="center"/>
        </w:trPr>
        <w:tc>
          <w:tcPr>
            <w:tcW w:w="29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5"/>
            </w:tblGrid>
            <w:tr w:rsidR="00D6363D" w:rsidRPr="00D6363D">
              <w:trPr>
                <w:trHeight w:val="587"/>
              </w:trPr>
              <w:tc>
                <w:tcPr>
                  <w:tcW w:w="0" w:type="auto"/>
                </w:tcPr>
                <w:p w:rsidR="00D6363D" w:rsidRPr="00D6363D" w:rsidRDefault="00D6363D" w:rsidP="00D6363D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8"/>
                    </w:rPr>
                  </w:pPr>
                  <w:r w:rsidRPr="00D6363D">
                    <w:rPr>
                      <w:rFonts w:cstheme="minorHAnsi"/>
                      <w:sz w:val="24"/>
                      <w:szCs w:val="28"/>
                    </w:rPr>
                    <w:lastRenderedPageBreak/>
                    <w:t xml:space="preserve">Краткое описание цели и предмета правового регулирования, способов регулирования, его преимущества перед альтернативными способами правового регулирования </w:t>
                  </w:r>
                </w:p>
              </w:tc>
            </w:tr>
          </w:tbl>
          <w:p w:rsidR="00D6363D" w:rsidRPr="00D6363D" w:rsidRDefault="00D6363D" w:rsidP="00D6363D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904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8"/>
            </w:tblGrid>
            <w:tr w:rsidR="001A1C9D" w:rsidRPr="001A1C9D">
              <w:trPr>
                <w:trHeight w:val="3010"/>
              </w:trPr>
              <w:tc>
                <w:tcPr>
                  <w:tcW w:w="0" w:type="auto"/>
                </w:tcPr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Цели регулирования: </w:t>
                  </w: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повышение качества озеленительных работ и своевременное проведение мероприятий по восстановлению травяного покрова газонов. </w:t>
                  </w: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Предметом регулирования является: </w:t>
                  </w: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мероприятия по восстановлению травяного покрова газонов. </w:t>
                  </w: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Способы правового регулирования: </w:t>
                  </w: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обязанность проведения работ по восстановлению травяного покрова газона закреплена за лицом, ответственным за его содержание </w:t>
                  </w: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определены качественные и количественные параметры для проведения мероприятий по восстановлению травяного покрова газонов, а также период проведения восстановительных работ. </w:t>
                  </w: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A1C9D" w:rsidRPr="001A1C9D" w:rsidRDefault="001A1C9D" w:rsidP="001A1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C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преимуществам оцениваемого правового регулирования можно отвести право города Москвы непосредственно определять направления благоустройства и озеленения города, влиять на реализацию мероприятий по созданию, содержанию и охране зеленных насаждений и природных сообществ, а также определять обязательства балансодержателей, арендаторов и собственников соответствующих территорий по обеспечению чистоты и порядка на зеленных территориях города Москвы. </w:t>
                  </w:r>
                </w:p>
              </w:tc>
            </w:tr>
          </w:tbl>
          <w:p w:rsidR="00D6363D" w:rsidRPr="001F3455" w:rsidRDefault="00D6363D" w:rsidP="00D6363D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</w:tbl>
    <w:p w:rsidR="0081715B" w:rsidRDefault="0081715B" w:rsidP="0081715B">
      <w:pPr>
        <w:pStyle w:val="Default"/>
      </w:pPr>
    </w:p>
    <w:p w:rsidR="00C52C24" w:rsidRDefault="0081715B" w:rsidP="0081715B">
      <w:pPr>
        <w:spacing w:before="360"/>
        <w:ind w:firstLine="709"/>
        <w:jc w:val="center"/>
        <w:rPr>
          <w:rFonts w:cstheme="minorHAnsi"/>
          <w:b/>
          <w:sz w:val="28"/>
          <w:szCs w:val="28"/>
        </w:rPr>
      </w:pPr>
      <w:r w:rsidRPr="0081715B">
        <w:rPr>
          <w:rFonts w:cstheme="minorHAnsi"/>
          <w:b/>
          <w:sz w:val="28"/>
          <w:szCs w:val="28"/>
        </w:rPr>
        <w:t>Вопросы для участников публичного обсуждения в рамках оценки фактического воздействия</w:t>
      </w:r>
    </w:p>
    <w:p w:rsidR="001A1C9D" w:rsidRDefault="001A1C9D" w:rsidP="0081715B">
      <w:pPr>
        <w:spacing w:before="360"/>
        <w:ind w:firstLine="709"/>
        <w:jc w:val="center"/>
        <w:rPr>
          <w:rFonts w:cstheme="minorHAnsi"/>
          <w:b/>
          <w:sz w:val="28"/>
          <w:szCs w:val="28"/>
        </w:rPr>
        <w:sectPr w:rsidR="001A1C9D" w:rsidSect="006A7560">
          <w:headerReference w:type="default" r:id="rId9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81715B" w:rsidRDefault="0081715B" w:rsidP="0081715B">
            <w:pPr>
              <w:pStyle w:val="Default"/>
              <w:rPr>
                <w:rFonts w:cstheme="minorHAnsi"/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81715B">
              <w:rPr>
                <w:b/>
                <w:sz w:val="22"/>
                <w:szCs w:val="22"/>
              </w:rPr>
              <w:t xml:space="preserve">Какие в настоящее время существуют проблемы, связанные с выявлением и восстановлением участков газонов с утраченным травяным покровом?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E45A4" w:rsidRPr="00536C9C" w:rsidRDefault="000E45A4" w:rsidP="000E45A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C6F03">
              <w:rPr>
                <w:rFonts w:cstheme="minorHAnsi"/>
                <w:b/>
              </w:rPr>
              <w:t>Организационно-восстановительные</w:t>
            </w:r>
            <w:r>
              <w:rPr>
                <w:rFonts w:cstheme="minorHAnsi"/>
              </w:rPr>
              <w:t>. У</w:t>
            </w:r>
            <w:r w:rsidRPr="00536C9C">
              <w:rPr>
                <w:rFonts w:ascii="Arial" w:hAnsi="Arial" w:cs="Arial"/>
                <w:sz w:val="22"/>
                <w:szCs w:val="22"/>
              </w:rPr>
              <w:t>спешность перезимовки газона и его быстрое восстановление напрямую зависит от видового состава травостоя, от проведенных осенних подготовительных мероприятий к зимовке и непосредственного протекания неблагоприятного для трав зимнего периода.</w:t>
            </w:r>
          </w:p>
          <w:p w:rsidR="000E45A4" w:rsidRDefault="000E45A4" w:rsidP="000E45A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36C9C">
              <w:rPr>
                <w:rFonts w:ascii="Arial" w:hAnsi="Arial" w:cs="Arial"/>
                <w:sz w:val="22"/>
                <w:szCs w:val="22"/>
              </w:rPr>
              <w:t>Малый и большой снежный покров, низкие и высокие температуры, резкие оттепели и похолодания, сильные ветра, образование ледяной корки, наста - всё это влияет на успешность перезимовки. Для восстановления газону важно дышать (чтобы над ним не было мощной ледяной корки) и находиться в сухости (не было скопления воды).</w:t>
            </w:r>
          </w:p>
          <w:p w:rsidR="005C6F03" w:rsidRDefault="005C6F03" w:rsidP="005C6F03">
            <w:pPr>
              <w:rPr>
                <w:rFonts w:ascii="Arial" w:hAnsi="Arial" w:cs="Arial"/>
              </w:rPr>
            </w:pPr>
          </w:p>
          <w:p w:rsidR="005C6F03" w:rsidRPr="00536C9C" w:rsidRDefault="005C6F03" w:rsidP="005C6F03">
            <w:pPr>
              <w:rPr>
                <w:rFonts w:ascii="Arial" w:hAnsi="Arial" w:cs="Arial"/>
              </w:rPr>
            </w:pPr>
            <w:r w:rsidRPr="005C6F03">
              <w:rPr>
                <w:rFonts w:ascii="Arial" w:hAnsi="Arial" w:cs="Arial"/>
                <w:b/>
              </w:rPr>
              <w:t>Несоблюдение правил ухода за зелеными насаждениями</w:t>
            </w:r>
            <w:r w:rsidRPr="00536C9C">
              <w:rPr>
                <w:rFonts w:ascii="Arial" w:hAnsi="Arial" w:cs="Arial"/>
              </w:rPr>
              <w:t xml:space="preserve"> (отсутствие </w:t>
            </w:r>
            <w:proofErr w:type="spellStart"/>
            <w:r w:rsidRPr="00536C9C">
              <w:rPr>
                <w:rFonts w:ascii="Arial" w:hAnsi="Arial" w:cs="Arial"/>
              </w:rPr>
              <w:t>досева</w:t>
            </w:r>
            <w:proofErr w:type="spellEnd"/>
            <w:r w:rsidRPr="00536C9C">
              <w:rPr>
                <w:rFonts w:ascii="Arial" w:hAnsi="Arial" w:cs="Arial"/>
              </w:rPr>
              <w:t xml:space="preserve">, удобрений, складирование снега с реагентами, чрезмерные покосы и др.) </w:t>
            </w:r>
            <w:r>
              <w:rPr>
                <w:rFonts w:ascii="Arial" w:hAnsi="Arial" w:cs="Arial"/>
              </w:rPr>
              <w:t xml:space="preserve">Это ведет к </w:t>
            </w:r>
            <w:r w:rsidRPr="00536C9C">
              <w:rPr>
                <w:rFonts w:ascii="Arial" w:hAnsi="Arial" w:cs="Arial"/>
              </w:rPr>
              <w:t>образова</w:t>
            </w:r>
            <w:r>
              <w:rPr>
                <w:rFonts w:ascii="Arial" w:hAnsi="Arial" w:cs="Arial"/>
              </w:rPr>
              <w:t>нию</w:t>
            </w:r>
            <w:r w:rsidRPr="00536C9C">
              <w:rPr>
                <w:rFonts w:ascii="Arial" w:hAnsi="Arial" w:cs="Arial"/>
              </w:rPr>
              <w:t xml:space="preserve"> участ</w:t>
            </w:r>
            <w:r>
              <w:rPr>
                <w:rFonts w:ascii="Arial" w:hAnsi="Arial" w:cs="Arial"/>
              </w:rPr>
              <w:t>ков</w:t>
            </w:r>
            <w:r w:rsidRPr="00536C9C">
              <w:rPr>
                <w:rFonts w:ascii="Arial" w:hAnsi="Arial" w:cs="Arial"/>
              </w:rPr>
              <w:t xml:space="preserve"> без травяного покрытия вообще. </w:t>
            </w:r>
            <w:r w:rsidRPr="00536C9C">
              <w:rPr>
                <w:rFonts w:ascii="Arial" w:eastAsia="Times New Roman" w:hAnsi="Arial" w:cs="Arial"/>
                <w:lang w:eastAsia="ru-RU"/>
              </w:rPr>
              <w:t>При отсутствии должного ухода (своевременной стрижке, </w:t>
            </w:r>
            <w:hyperlink r:id="rId10" w:tooltip="Аэрация" w:history="1">
              <w:r w:rsidRPr="00536C9C">
                <w:rPr>
                  <w:rFonts w:ascii="Arial" w:eastAsia="Times New Roman" w:hAnsi="Arial" w:cs="Arial"/>
                  <w:lang w:eastAsia="ru-RU"/>
                </w:rPr>
                <w:t>аэрации</w:t>
              </w:r>
            </w:hyperlink>
            <w:r w:rsidRPr="00536C9C">
              <w:rPr>
                <w:rFonts w:ascii="Arial" w:eastAsia="Times New Roman" w:hAnsi="Arial" w:cs="Arial"/>
                <w:lang w:eastAsia="ru-RU"/>
              </w:rPr>
              <w:t>, </w:t>
            </w:r>
            <w:hyperlink r:id="rId11" w:tooltip="Мульчирование" w:history="1">
              <w:r w:rsidRPr="00536C9C">
                <w:rPr>
                  <w:rFonts w:ascii="Arial" w:eastAsia="Times New Roman" w:hAnsi="Arial" w:cs="Arial"/>
                  <w:lang w:eastAsia="ru-RU"/>
                </w:rPr>
                <w:t>мульчирования</w:t>
              </w:r>
            </w:hyperlink>
            <w:r w:rsidRPr="00536C9C">
              <w:rPr>
                <w:rFonts w:ascii="Arial" w:eastAsia="Times New Roman" w:hAnsi="Arial" w:cs="Arial"/>
                <w:lang w:eastAsia="ru-RU"/>
              </w:rPr>
              <w:t>, полива и </w:t>
            </w:r>
            <w:hyperlink r:id="rId12" w:tooltip="Удобрение" w:history="1">
              <w:r w:rsidRPr="00536C9C">
                <w:rPr>
                  <w:rFonts w:ascii="Arial" w:eastAsia="Times New Roman" w:hAnsi="Arial" w:cs="Arial"/>
                  <w:lang w:eastAsia="ru-RU"/>
                </w:rPr>
                <w:t>удобрения</w:t>
              </w:r>
            </w:hyperlink>
            <w:r w:rsidRPr="00536C9C">
              <w:rPr>
                <w:rFonts w:ascii="Arial" w:eastAsia="Times New Roman" w:hAnsi="Arial" w:cs="Arial"/>
                <w:lang w:eastAsia="ru-RU"/>
              </w:rPr>
              <w:t>) газон быстро приходит в негодность.</w:t>
            </w:r>
          </w:p>
          <w:p w:rsidR="005C6F03" w:rsidRPr="00536C9C" w:rsidRDefault="005C6F03" w:rsidP="005C6F03">
            <w:pPr>
              <w:spacing w:before="240"/>
              <w:rPr>
                <w:rFonts w:ascii="Arial" w:hAnsi="Arial" w:cs="Arial"/>
              </w:rPr>
            </w:pPr>
            <w:r w:rsidRPr="005C6F03">
              <w:rPr>
                <w:rFonts w:ascii="Arial" w:eastAsia="Times New Roman" w:hAnsi="Arial" w:cs="Arial"/>
                <w:b/>
                <w:lang w:eastAsia="ru-RU"/>
              </w:rPr>
              <w:t>Продукты жизнедеятельности животных на газоне</w:t>
            </w:r>
            <w:r w:rsidRPr="00536C9C">
              <w:rPr>
                <w:rFonts w:ascii="Arial" w:eastAsia="Times New Roman" w:hAnsi="Arial" w:cs="Arial"/>
                <w:lang w:eastAsia="ru-RU"/>
              </w:rPr>
              <w:t xml:space="preserve"> повреждают травяное покрытие, образовывая проплешины от химического ожога.</w:t>
            </w:r>
          </w:p>
          <w:p w:rsidR="006C6D6A" w:rsidRPr="00051FC8" w:rsidRDefault="005C6F03" w:rsidP="005C6F03">
            <w:pPr>
              <w:shd w:val="clear" w:color="auto" w:fill="FFFFFF"/>
              <w:spacing w:before="240"/>
              <w:rPr>
                <w:rFonts w:cstheme="minorHAnsi"/>
                <w:sz w:val="24"/>
                <w:szCs w:val="24"/>
              </w:rPr>
            </w:pPr>
            <w:r w:rsidRPr="005C6F03">
              <w:rPr>
                <w:rFonts w:ascii="Arial" w:eastAsia="Times New Roman" w:hAnsi="Arial" w:cs="Arial"/>
                <w:b/>
                <w:lang w:eastAsia="ru-RU"/>
              </w:rPr>
              <w:t>Недоработки в области строительства</w:t>
            </w:r>
            <w:r w:rsidR="009C3152">
              <w:rPr>
                <w:rFonts w:ascii="Arial" w:eastAsia="Times New Roman" w:hAnsi="Arial" w:cs="Arial"/>
                <w:b/>
                <w:lang w:eastAsia="ru-RU"/>
              </w:rPr>
              <w:t xml:space="preserve"> и ландшафтного проектирования</w:t>
            </w:r>
            <w:r w:rsidRPr="00536C9C">
              <w:rPr>
                <w:rFonts w:ascii="Arial" w:eastAsia="Times New Roman" w:hAnsi="Arial" w:cs="Arial"/>
                <w:lang w:eastAsia="ru-RU"/>
              </w:rPr>
              <w:t>, такие как отсутствие бордюрных камней вокруг газона, создание газона выше уровня окружающего асфальта, непродуманное создание пешеходных дорожек приводят к вымыванию земли или в</w:t>
            </w:r>
            <w:r w:rsidR="00FC4AEC">
              <w:rPr>
                <w:rFonts w:ascii="Arial" w:eastAsia="Times New Roman" w:hAnsi="Arial" w:cs="Arial"/>
                <w:lang w:eastAsia="ru-RU"/>
              </w:rPr>
              <w:t>ын</w:t>
            </w:r>
            <w:r w:rsidR="00D75D7C">
              <w:rPr>
                <w:rFonts w:ascii="Arial" w:eastAsia="Times New Roman" w:hAnsi="Arial" w:cs="Arial"/>
                <w:lang w:eastAsia="ru-RU"/>
              </w:rPr>
              <w:t xml:space="preserve">ужденному </w:t>
            </w:r>
            <w:proofErr w:type="spellStart"/>
            <w:r w:rsidR="00D75D7C">
              <w:rPr>
                <w:rFonts w:ascii="Arial" w:eastAsia="Times New Roman" w:hAnsi="Arial" w:cs="Arial"/>
                <w:lang w:eastAsia="ru-RU"/>
              </w:rPr>
              <w:t>вытаптыванию</w:t>
            </w:r>
            <w:proofErr w:type="spellEnd"/>
            <w:r w:rsidR="00D75D7C">
              <w:rPr>
                <w:rFonts w:ascii="Arial" w:eastAsia="Times New Roman" w:hAnsi="Arial" w:cs="Arial"/>
                <w:lang w:eastAsia="ru-RU"/>
              </w:rPr>
              <w:t xml:space="preserve"> газона (п</w:t>
            </w:r>
            <w:r w:rsidR="00FC4AEC">
              <w:rPr>
                <w:rFonts w:ascii="Arial" w:eastAsia="Times New Roman" w:hAnsi="Arial" w:cs="Arial"/>
                <w:lang w:eastAsia="ru-RU"/>
              </w:rPr>
              <w:t>одробнее п. 1 Приложения)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81715B" w:rsidRDefault="0081715B" w:rsidP="0081715B">
            <w:pPr>
              <w:pStyle w:val="Default"/>
              <w:rPr>
                <w:b/>
                <w:sz w:val="22"/>
                <w:szCs w:val="22"/>
              </w:rPr>
            </w:pPr>
            <w:r w:rsidRPr="0081715B">
              <w:rPr>
                <w:b/>
                <w:sz w:val="22"/>
                <w:szCs w:val="22"/>
              </w:rPr>
              <w:t xml:space="preserve">2. Насколько оптимальными являются требования к качественному и количественному составу мероприятий по восстановлению и содержанию травяного покрова газона? 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D75D7C" w:rsidP="00A80A3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 являются оптимальными. </w:t>
            </w:r>
            <w:r w:rsidR="00FC4AEC">
              <w:rPr>
                <w:rFonts w:cstheme="minorHAnsi"/>
                <w:sz w:val="24"/>
                <w:szCs w:val="24"/>
              </w:rPr>
              <w:t>В связи с изменившимися климатическими условиями в средней полосе России</w:t>
            </w:r>
            <w:r w:rsidR="00A80A38">
              <w:rPr>
                <w:rFonts w:cstheme="minorHAnsi"/>
                <w:sz w:val="24"/>
                <w:szCs w:val="24"/>
              </w:rPr>
              <w:t>,</w:t>
            </w:r>
            <w:r w:rsidR="00FC4AEC">
              <w:rPr>
                <w:rFonts w:cstheme="minorHAnsi"/>
                <w:sz w:val="24"/>
                <w:szCs w:val="24"/>
              </w:rPr>
              <w:t xml:space="preserve"> необходимо </w:t>
            </w:r>
            <w:r w:rsidR="00A80A38">
              <w:rPr>
                <w:rFonts w:cstheme="minorHAnsi"/>
                <w:sz w:val="24"/>
                <w:szCs w:val="24"/>
              </w:rPr>
              <w:t>раз</w:t>
            </w:r>
            <w:r w:rsidR="00FC4AEC">
              <w:rPr>
                <w:rFonts w:cstheme="minorHAnsi"/>
                <w:sz w:val="24"/>
                <w:szCs w:val="24"/>
              </w:rPr>
              <w:t xml:space="preserve">работать в виде регламента состав мероприятий по восстановлению и содержанию травяного покрова газона, адаптированного к современным городским условиям и внести его в </w:t>
            </w:r>
            <w:r w:rsidR="00FC4AEC" w:rsidRPr="00FC4AEC">
              <w:rPr>
                <w:rFonts w:cstheme="minorHAnsi"/>
                <w:sz w:val="24"/>
                <w:szCs w:val="24"/>
              </w:rPr>
              <w:t>П</w:t>
            </w:r>
            <w:r w:rsidR="00FC4AEC">
              <w:rPr>
                <w:rFonts w:cstheme="minorHAnsi"/>
                <w:sz w:val="24"/>
                <w:szCs w:val="24"/>
              </w:rPr>
              <w:t>остановление Правительства</w:t>
            </w:r>
            <w:r w:rsidR="00FC4AEC" w:rsidRPr="00FC4AEC">
              <w:rPr>
                <w:rFonts w:cstheme="minorHAnsi"/>
                <w:sz w:val="24"/>
                <w:szCs w:val="24"/>
              </w:rPr>
              <w:t xml:space="preserve"> Москвы от 10.09.2002 № 743</w:t>
            </w:r>
            <w:r w:rsidR="00FC4A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(Основной перечень мероприятий изложен в п.2 Приложения)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81715B" w:rsidP="0081715B">
            <w:pPr>
              <w:pStyle w:val="Default"/>
              <w:rPr>
                <w:rFonts w:cstheme="minorHAnsi"/>
              </w:rPr>
            </w:pPr>
            <w:r w:rsidRPr="0081715B">
              <w:rPr>
                <w:b/>
                <w:sz w:val="22"/>
                <w:szCs w:val="22"/>
              </w:rPr>
              <w:t xml:space="preserve">3. Существуют ли проблемы разграничения ответственности балансодержателей, арендаторов и собственников земельных участков и иных лиц в части проведения работ по восстановлению участков газонов с утраченным травяным покровом?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A80A38" w:rsidP="00A80A3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существуют. Е</w:t>
            </w:r>
            <w:r w:rsidR="00D75D7C">
              <w:rPr>
                <w:rFonts w:cstheme="minorHAnsi"/>
                <w:sz w:val="24"/>
                <w:szCs w:val="24"/>
              </w:rPr>
              <w:t>сли грани</w:t>
            </w:r>
            <w:r>
              <w:rPr>
                <w:rFonts w:cstheme="minorHAnsi"/>
                <w:sz w:val="24"/>
                <w:szCs w:val="24"/>
              </w:rPr>
              <w:t>ца</w:t>
            </w:r>
            <w:r w:rsidR="00DD6017">
              <w:rPr>
                <w:rFonts w:cstheme="minorHAnsi"/>
                <w:sz w:val="24"/>
                <w:szCs w:val="24"/>
              </w:rPr>
              <w:t xml:space="preserve"> балансовой принадлежности и эксплуатационной ответственности за содержание и уход зеленых насаждений не определена, то затраты на выполнение работ по оформлению документации ложится на плечи собственников земли - зачастую это органы МСУ. (подробнее в п.3 Приложения)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81715B" w:rsidRDefault="0081715B" w:rsidP="0081715B">
            <w:pPr>
              <w:pStyle w:val="Default"/>
              <w:rPr>
                <w:b/>
                <w:sz w:val="22"/>
                <w:szCs w:val="22"/>
              </w:rPr>
            </w:pPr>
            <w:r w:rsidRPr="0081715B">
              <w:rPr>
                <w:b/>
                <w:sz w:val="22"/>
                <w:szCs w:val="22"/>
              </w:rPr>
              <w:t xml:space="preserve">4. Каковы причины преждевременной утраты травяного покрова газонов? 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082205" w:rsidP="00A2019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Среди ключевых причин: болезни газона </w:t>
            </w:r>
            <w:r w:rsidRPr="007213A4">
              <w:rPr>
                <w:rFonts w:cstheme="minorHAnsi"/>
                <w:sz w:val="24"/>
                <w:szCs w:val="24"/>
              </w:rPr>
              <w:t>(</w:t>
            </w:r>
            <w:r w:rsidRPr="007213A4">
              <w:rPr>
                <w:rStyle w:val="af"/>
                <w:rFonts w:ascii="Arial" w:hAnsi="Arial" w:cs="Arial"/>
                <w:color w:val="000000"/>
                <w:sz w:val="21"/>
                <w:szCs w:val="21"/>
              </w:rPr>
              <w:t>в</w:t>
            </w:r>
            <w:r w:rsidRPr="007213A4">
              <w:rPr>
                <w:rStyle w:val="af"/>
                <w:rFonts w:ascii="Arial" w:hAnsi="Arial" w:cs="Arial"/>
                <w:color w:val="000000"/>
                <w:sz w:val="21"/>
                <w:szCs w:val="21"/>
              </w:rPr>
              <w:t>ымерзание злаковых трав</w:t>
            </w:r>
            <w:r w:rsidRPr="007213A4">
              <w:rPr>
                <w:rFonts w:ascii="Arial" w:hAnsi="Arial" w:cs="Arial"/>
                <w:color w:val="000000"/>
                <w:sz w:val="21"/>
                <w:szCs w:val="21"/>
              </w:rPr>
              <w:t xml:space="preserve"> и вследствие этого </w:t>
            </w:r>
            <w:r w:rsidRPr="007213A4">
              <w:rPr>
                <w:rStyle w:val="af"/>
                <w:rFonts w:ascii="Arial" w:hAnsi="Arial" w:cs="Arial"/>
                <w:color w:val="000000"/>
                <w:sz w:val="21"/>
                <w:szCs w:val="21"/>
              </w:rPr>
              <w:t>выпр</w:t>
            </w:r>
            <w:r w:rsidRPr="007213A4">
              <w:rPr>
                <w:rStyle w:val="af"/>
                <w:rFonts w:ascii="Arial" w:hAnsi="Arial" w:cs="Arial"/>
                <w:color w:val="000000"/>
                <w:sz w:val="21"/>
                <w:szCs w:val="21"/>
              </w:rPr>
              <w:t>евание</w:t>
            </w:r>
            <w:r w:rsidRPr="007213A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13A4">
              <w:rPr>
                <w:rFonts w:ascii="Arial" w:hAnsi="Arial" w:cs="Arial"/>
                <w:color w:val="000000"/>
                <w:sz w:val="21"/>
                <w:szCs w:val="21"/>
              </w:rPr>
              <w:t>или изреживание посевов</w:t>
            </w:r>
            <w:r w:rsidRPr="007213A4">
              <w:rPr>
                <w:rFonts w:ascii="Arial" w:hAnsi="Arial" w:cs="Arial"/>
                <w:color w:val="000000"/>
                <w:sz w:val="21"/>
                <w:szCs w:val="21"/>
              </w:rPr>
              <w:t>, а также выпирание газонов</w:t>
            </w:r>
            <w:r w:rsidR="00A20191" w:rsidRPr="007213A4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Pr="007213A4"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r w:rsidR="00A20191" w:rsidRPr="007213A4">
              <w:rPr>
                <w:rFonts w:ascii="Arial" w:hAnsi="Arial" w:cs="Arial"/>
                <w:color w:val="000000"/>
                <w:sz w:val="21"/>
                <w:szCs w:val="21"/>
              </w:rPr>
              <w:t xml:space="preserve">отсутствие ухода за газоном весной и недостаточная подготовка газона к зиме (нарушение технологи посева); вытаптывание и т.д. </w:t>
            </w:r>
            <w:r w:rsidRPr="007213A4">
              <w:rPr>
                <w:rFonts w:cstheme="minorHAnsi"/>
                <w:sz w:val="24"/>
                <w:szCs w:val="24"/>
              </w:rPr>
              <w:t>(Наиболее полный перечень и преду</w:t>
            </w:r>
            <w:r w:rsidR="00A20191" w:rsidRPr="007213A4">
              <w:rPr>
                <w:rFonts w:cstheme="minorHAnsi"/>
                <w:sz w:val="24"/>
                <w:szCs w:val="24"/>
              </w:rPr>
              <w:t>предительные меры изложены в п 4-5</w:t>
            </w:r>
            <w:r w:rsidRPr="007213A4">
              <w:rPr>
                <w:rFonts w:cstheme="minorHAnsi"/>
                <w:sz w:val="24"/>
                <w:szCs w:val="24"/>
              </w:rPr>
              <w:t xml:space="preserve"> Приложения)</w:t>
            </w:r>
          </w:p>
        </w:tc>
      </w:tr>
      <w:tr w:rsidR="005751E7" w:rsidRPr="00E7054C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E7054C" w:rsidRDefault="00E7054C" w:rsidP="00E7054C">
            <w:pPr>
              <w:pStyle w:val="Default"/>
              <w:rPr>
                <w:b/>
                <w:sz w:val="22"/>
                <w:szCs w:val="22"/>
              </w:rPr>
            </w:pPr>
            <w:r w:rsidRPr="00E7054C">
              <w:rPr>
                <w:b/>
                <w:sz w:val="22"/>
                <w:szCs w:val="22"/>
              </w:rPr>
              <w:lastRenderedPageBreak/>
              <w:t xml:space="preserve">5. Какие существуют возможности профилактики утраты травяного покрова газонов и увеличения сроков их эксплуатации? 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A20191" w:rsidP="00D645A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Достаточный комплекс мер </w:t>
            </w:r>
            <w:r w:rsidR="007213A4">
              <w:rPr>
                <w:rFonts w:cstheme="minorHAnsi"/>
                <w:sz w:val="24"/>
                <w:szCs w:val="24"/>
              </w:rPr>
              <w:t xml:space="preserve">по уходу за газоном весной и </w:t>
            </w:r>
            <w:r>
              <w:rPr>
                <w:rFonts w:cstheme="minorHAnsi"/>
                <w:sz w:val="24"/>
                <w:szCs w:val="24"/>
              </w:rPr>
              <w:t>подготовки газона к зиме</w:t>
            </w:r>
            <w:r w:rsidR="00A80A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проведение реставрации поврежденного газона </w:t>
            </w:r>
            <w:r w:rsidR="007213A4">
              <w:rPr>
                <w:rFonts w:cstheme="minorHAnsi"/>
                <w:sz w:val="24"/>
                <w:szCs w:val="24"/>
              </w:rPr>
              <w:t>с предварительным в</w:t>
            </w:r>
            <w:r w:rsidR="007213A4">
              <w:rPr>
                <w:rFonts w:cstheme="minorHAnsi"/>
                <w:sz w:val="24"/>
                <w:szCs w:val="24"/>
              </w:rPr>
              <w:t>ыявление причин появления дефектов</w:t>
            </w:r>
            <w:r w:rsidR="007213A4">
              <w:rPr>
                <w:rFonts w:cstheme="minorHAnsi"/>
                <w:sz w:val="24"/>
                <w:szCs w:val="24"/>
              </w:rPr>
              <w:t>, подбор необходимых ремонтных смесей и своевременный подсев семян</w:t>
            </w:r>
            <w:r w:rsidR="00725E7B">
              <w:rPr>
                <w:rFonts w:cstheme="minorHAnsi"/>
                <w:sz w:val="24"/>
                <w:szCs w:val="24"/>
              </w:rPr>
              <w:t xml:space="preserve">; определение эффективных способов и борьба с вредителями, профилактика инфекционных </w:t>
            </w:r>
            <w:r w:rsidR="00CC280B">
              <w:rPr>
                <w:rFonts w:cstheme="minorHAnsi"/>
                <w:sz w:val="24"/>
                <w:szCs w:val="24"/>
              </w:rPr>
              <w:t xml:space="preserve">болезней (поражение патогенами), </w:t>
            </w:r>
            <w:r w:rsidR="00725E7B">
              <w:rPr>
                <w:rFonts w:cstheme="minorHAnsi"/>
                <w:sz w:val="24"/>
                <w:szCs w:val="24"/>
              </w:rPr>
              <w:t>пятнистости</w:t>
            </w:r>
            <w:r w:rsidR="00CC280B">
              <w:rPr>
                <w:rFonts w:cstheme="minorHAnsi"/>
                <w:sz w:val="24"/>
                <w:szCs w:val="24"/>
              </w:rPr>
              <w:t xml:space="preserve">, плесеней; </w:t>
            </w:r>
            <w:proofErr w:type="spellStart"/>
            <w:r w:rsidR="00CC280B">
              <w:rPr>
                <w:rFonts w:cstheme="minorHAnsi"/>
                <w:sz w:val="24"/>
                <w:szCs w:val="24"/>
              </w:rPr>
              <w:t>пескование</w:t>
            </w:r>
            <w:proofErr w:type="spellEnd"/>
            <w:r w:rsidR="00CC280B">
              <w:rPr>
                <w:rFonts w:cstheme="minorHAnsi"/>
                <w:sz w:val="24"/>
                <w:szCs w:val="24"/>
              </w:rPr>
              <w:t xml:space="preserve">; </w:t>
            </w:r>
            <w:r w:rsidR="00D645A5">
              <w:rPr>
                <w:rFonts w:cstheme="minorHAnsi"/>
                <w:sz w:val="24"/>
                <w:szCs w:val="24"/>
              </w:rPr>
              <w:t>регулярная профилактическая</w:t>
            </w:r>
            <w:r w:rsidR="00CC280B">
              <w:rPr>
                <w:rFonts w:cstheme="minorHAnsi"/>
                <w:sz w:val="24"/>
                <w:szCs w:val="24"/>
              </w:rPr>
              <w:t xml:space="preserve"> прикормка удобрениями </w:t>
            </w:r>
            <w:r w:rsidR="00725E7B">
              <w:rPr>
                <w:rFonts w:cstheme="minorHAnsi"/>
                <w:sz w:val="24"/>
                <w:szCs w:val="24"/>
              </w:rPr>
              <w:t xml:space="preserve"> </w:t>
            </w:r>
            <w:r w:rsidR="007213A4">
              <w:rPr>
                <w:rFonts w:cstheme="minorHAnsi"/>
                <w:sz w:val="24"/>
                <w:szCs w:val="24"/>
              </w:rPr>
              <w:t>(</w:t>
            </w:r>
            <w:r w:rsidR="00D645A5">
              <w:rPr>
                <w:rFonts w:cstheme="minorHAnsi"/>
                <w:sz w:val="24"/>
                <w:szCs w:val="24"/>
              </w:rPr>
              <w:t>Система контроля состояния зеленых насаждений</w:t>
            </w:r>
            <w:r w:rsidR="007213A4">
              <w:rPr>
                <w:rFonts w:cstheme="minorHAnsi"/>
                <w:sz w:val="24"/>
                <w:szCs w:val="24"/>
              </w:rPr>
              <w:t xml:space="preserve"> и предупредительные меры изложены в п 4-5 Приложения)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7054C" w:rsidRPr="00E7054C" w:rsidRDefault="00E7054C" w:rsidP="00E7054C">
            <w:pPr>
              <w:pStyle w:val="Default"/>
              <w:rPr>
                <w:b/>
                <w:sz w:val="22"/>
                <w:szCs w:val="22"/>
              </w:rPr>
            </w:pPr>
            <w:r w:rsidRPr="00E7054C">
              <w:rPr>
                <w:b/>
                <w:sz w:val="22"/>
                <w:szCs w:val="22"/>
              </w:rPr>
              <w:t xml:space="preserve">6. Каков размер издержек на планирование, согласование, выполнение, приемку и сдачу отчетности о реализации мероприятий по восстановлению газонов? </w:t>
            </w:r>
          </w:p>
          <w:p w:rsidR="0033609E" w:rsidRPr="00E7054C" w:rsidRDefault="0033609E" w:rsidP="00051FC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45B1" w:rsidRDefault="00D645A5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Экономическое обоснование комплекса мероприятий по восстановлению газонов </w:t>
            </w:r>
            <w:r w:rsidR="00B70F6D">
              <w:rPr>
                <w:rFonts w:cstheme="minorHAnsi"/>
                <w:sz w:val="24"/>
                <w:szCs w:val="24"/>
              </w:rPr>
              <w:t xml:space="preserve">приводится в расчетах примерной стоимости работ </w:t>
            </w:r>
            <w:r w:rsidR="00B70F6D" w:rsidRPr="00B70F6D">
              <w:rPr>
                <w:rFonts w:cstheme="minorHAnsi"/>
                <w:sz w:val="24"/>
                <w:szCs w:val="24"/>
              </w:rPr>
              <w:t>по уходу за газоном и другими объектами ландшафтного дизайна</w:t>
            </w:r>
            <w:r w:rsidR="0069016F">
              <w:rPr>
                <w:rFonts w:cstheme="minorHAnsi"/>
                <w:sz w:val="24"/>
                <w:szCs w:val="24"/>
              </w:rPr>
              <w:t xml:space="preserve"> с детализ</w:t>
            </w:r>
            <w:r w:rsidR="00B73B1D">
              <w:rPr>
                <w:rFonts w:cstheme="minorHAnsi"/>
                <w:sz w:val="24"/>
                <w:szCs w:val="24"/>
              </w:rPr>
              <w:t>ацией по видам работ (Таблица 1</w:t>
            </w:r>
            <w:r w:rsidR="0069016F">
              <w:rPr>
                <w:rFonts w:cstheme="minorHAnsi"/>
                <w:sz w:val="24"/>
                <w:szCs w:val="24"/>
              </w:rPr>
              <w:t xml:space="preserve"> п. 6 Приложения)</w:t>
            </w:r>
            <w:r w:rsidR="00B73B1D">
              <w:rPr>
                <w:rFonts w:cstheme="minorHAnsi"/>
                <w:sz w:val="24"/>
                <w:szCs w:val="24"/>
              </w:rPr>
              <w:t xml:space="preserve"> и образец прайс-листа </w:t>
            </w:r>
            <w:r w:rsidR="00B73B1D" w:rsidRPr="00B73B1D">
              <w:rPr>
                <w:rFonts w:cstheme="minorHAnsi"/>
                <w:sz w:val="24"/>
                <w:szCs w:val="24"/>
              </w:rPr>
              <w:t>на услуги ландшафтной компании «Озеленитель Строй»</w:t>
            </w:r>
            <w:r w:rsidR="00B73B1D">
              <w:rPr>
                <w:rFonts w:cstheme="minorHAnsi"/>
                <w:sz w:val="24"/>
                <w:szCs w:val="24"/>
              </w:rPr>
              <w:t xml:space="preserve"> (Таблица 2</w:t>
            </w:r>
            <w:r w:rsidR="00B73B1D">
              <w:rPr>
                <w:rFonts w:cstheme="minorHAnsi"/>
                <w:sz w:val="24"/>
                <w:szCs w:val="24"/>
              </w:rPr>
              <w:t xml:space="preserve"> п. 6 Приложения)</w:t>
            </w:r>
          </w:p>
          <w:p w:rsidR="000122BA" w:rsidRDefault="00B73B1D" w:rsidP="000122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Подробнее </w:t>
            </w:r>
            <w:r w:rsidR="000122BA">
              <w:rPr>
                <w:rFonts w:cstheme="minorHAnsi"/>
                <w:sz w:val="24"/>
                <w:szCs w:val="24"/>
              </w:rPr>
              <w:t>в п. 6 Приложения</w:t>
            </w:r>
            <w:r w:rsidR="000122BA">
              <w:rPr>
                <w:rFonts w:cstheme="minorHAnsi"/>
                <w:sz w:val="24"/>
                <w:szCs w:val="24"/>
              </w:rPr>
              <w:t xml:space="preserve"> </w:t>
            </w:r>
            <w:r w:rsidR="000122BA">
              <w:rPr>
                <w:rFonts w:cstheme="minorHAnsi"/>
                <w:sz w:val="24"/>
                <w:szCs w:val="24"/>
              </w:rPr>
              <w:t>приводятся</w:t>
            </w:r>
            <w:r w:rsidR="000122BA">
              <w:rPr>
                <w:rFonts w:cstheme="minorHAnsi"/>
                <w:sz w:val="24"/>
                <w:szCs w:val="24"/>
              </w:rPr>
              <w:t>:</w:t>
            </w:r>
          </w:p>
          <w:p w:rsidR="000122BA" w:rsidRDefault="000122BA" w:rsidP="000122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73B1D">
              <w:rPr>
                <w:rFonts w:cstheme="minorHAnsi"/>
                <w:sz w:val="24"/>
                <w:szCs w:val="24"/>
              </w:rPr>
              <w:t>с</w:t>
            </w:r>
            <w:r w:rsidR="0069016F">
              <w:rPr>
                <w:rFonts w:cstheme="minorHAnsi"/>
                <w:sz w:val="24"/>
                <w:szCs w:val="24"/>
              </w:rPr>
              <w:t>уществующие</w:t>
            </w:r>
            <w:r w:rsidR="00D645A5">
              <w:rPr>
                <w:rFonts w:cstheme="minorHAnsi"/>
                <w:sz w:val="24"/>
                <w:szCs w:val="24"/>
              </w:rPr>
              <w:t xml:space="preserve"> варианты </w:t>
            </w:r>
            <w:r w:rsidR="00BF45B1">
              <w:rPr>
                <w:rFonts w:cstheme="minorHAnsi"/>
                <w:sz w:val="24"/>
                <w:szCs w:val="24"/>
              </w:rPr>
              <w:t>определения затрат комплекса мероприятия</w:t>
            </w:r>
            <w:r w:rsidR="00592C1A">
              <w:rPr>
                <w:rFonts w:cstheme="minorHAnsi"/>
                <w:sz w:val="24"/>
                <w:szCs w:val="24"/>
              </w:rPr>
              <w:t xml:space="preserve">, </w:t>
            </w:r>
            <w:r w:rsidR="00BF45B1">
              <w:rPr>
                <w:rFonts w:cstheme="minorHAnsi"/>
                <w:sz w:val="24"/>
                <w:szCs w:val="24"/>
              </w:rPr>
              <w:t xml:space="preserve">включая </w:t>
            </w:r>
            <w:r w:rsidR="00BF45B1">
              <w:rPr>
                <w:rFonts w:cstheme="minorHAnsi"/>
                <w:sz w:val="24"/>
                <w:szCs w:val="24"/>
              </w:rPr>
              <w:t>оборудование, инструменты</w:t>
            </w:r>
            <w:r w:rsidR="00592C1A">
              <w:rPr>
                <w:rFonts w:cstheme="minorHAnsi"/>
                <w:sz w:val="24"/>
                <w:szCs w:val="24"/>
              </w:rPr>
              <w:t>,</w:t>
            </w:r>
            <w:r w:rsidR="00BF45B1">
              <w:rPr>
                <w:rFonts w:cstheme="minorHAnsi"/>
                <w:sz w:val="24"/>
                <w:szCs w:val="24"/>
              </w:rPr>
              <w:t xml:space="preserve"> технику</w:t>
            </w:r>
            <w:r w:rsidR="00B70F6D">
              <w:rPr>
                <w:rFonts w:cstheme="minorHAnsi"/>
                <w:sz w:val="24"/>
                <w:szCs w:val="24"/>
              </w:rPr>
              <w:t>,</w:t>
            </w:r>
            <w:r w:rsidR="00592C1A">
              <w:rPr>
                <w:rFonts w:cstheme="minorHAnsi"/>
                <w:sz w:val="24"/>
                <w:szCs w:val="24"/>
              </w:rPr>
              <w:t xml:space="preserve"> расходные материалы</w:t>
            </w:r>
            <w:r w:rsidR="00BF45B1">
              <w:rPr>
                <w:rFonts w:cstheme="minorHAnsi"/>
                <w:sz w:val="24"/>
                <w:szCs w:val="24"/>
              </w:rPr>
              <w:t xml:space="preserve"> </w:t>
            </w:r>
            <w:r w:rsidR="00592C1A">
              <w:rPr>
                <w:rFonts w:cstheme="minorHAnsi"/>
                <w:sz w:val="24"/>
                <w:szCs w:val="24"/>
              </w:rPr>
              <w:t xml:space="preserve">и услуги </w:t>
            </w:r>
            <w:r w:rsidR="00BF45B1">
              <w:rPr>
                <w:rFonts w:cstheme="minorHAnsi"/>
                <w:sz w:val="24"/>
                <w:szCs w:val="24"/>
              </w:rPr>
              <w:t xml:space="preserve">по </w:t>
            </w:r>
            <w:r w:rsidR="00B70F6D">
              <w:rPr>
                <w:rFonts w:cstheme="minorHAnsi"/>
                <w:sz w:val="24"/>
                <w:szCs w:val="24"/>
              </w:rPr>
              <w:t xml:space="preserve">созданию, </w:t>
            </w:r>
            <w:r w:rsidR="00592C1A">
              <w:rPr>
                <w:rFonts w:cstheme="minorHAnsi"/>
                <w:sz w:val="24"/>
                <w:szCs w:val="24"/>
              </w:rPr>
              <w:t xml:space="preserve">уходу и </w:t>
            </w:r>
            <w:r w:rsidR="00BF45B1">
              <w:rPr>
                <w:rFonts w:cstheme="minorHAnsi"/>
                <w:sz w:val="24"/>
                <w:szCs w:val="24"/>
              </w:rPr>
              <w:t>восстановлению газонов</w:t>
            </w:r>
            <w:r w:rsidR="00B70F6D">
              <w:rPr>
                <w:rFonts w:cstheme="minorHAnsi"/>
                <w:sz w:val="24"/>
                <w:szCs w:val="24"/>
              </w:rPr>
              <w:t xml:space="preserve"> с расчетами норм высева в травосмеси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="00B70F6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22BA" w:rsidRDefault="000122BA" w:rsidP="000122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70F6D">
              <w:rPr>
                <w:rFonts w:cstheme="minorHAnsi"/>
                <w:sz w:val="24"/>
                <w:szCs w:val="24"/>
              </w:rPr>
              <w:t xml:space="preserve">расчеты примерной стоимости работ в ценах 2009-2016 </w:t>
            </w:r>
            <w:proofErr w:type="spellStart"/>
            <w:r w:rsidR="00B70F6D">
              <w:rPr>
                <w:rFonts w:cstheme="minorHAnsi"/>
                <w:sz w:val="24"/>
                <w:szCs w:val="24"/>
              </w:rPr>
              <w:t>гг</w:t>
            </w:r>
            <w:proofErr w:type="spellEnd"/>
            <w:r w:rsidR="0069016F">
              <w:rPr>
                <w:rFonts w:cstheme="minorHAnsi"/>
                <w:sz w:val="24"/>
                <w:szCs w:val="24"/>
              </w:rPr>
              <w:t xml:space="preserve"> и примерный расчет трудозатрат на основе нормативов 2014 г, эксплуатации машин и механизмов, расчет материалов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="00B73B1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22BA" w:rsidRDefault="000122BA" w:rsidP="000122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73B1D">
              <w:rPr>
                <w:rFonts w:cstheme="minorHAnsi"/>
                <w:sz w:val="24"/>
                <w:szCs w:val="24"/>
              </w:rPr>
              <w:t>образец технологической карты ухода за обыкновенными газонами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33609E" w:rsidRPr="00051FC8" w:rsidRDefault="000122BA" w:rsidP="000122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73B1D">
              <w:rPr>
                <w:rFonts w:cstheme="minorHAnsi"/>
                <w:sz w:val="24"/>
                <w:szCs w:val="24"/>
              </w:rPr>
              <w:t xml:space="preserve">рекомендации по </w:t>
            </w:r>
            <w:r w:rsidR="00B70F6D">
              <w:rPr>
                <w:rFonts w:cstheme="minorHAnsi"/>
                <w:sz w:val="24"/>
                <w:szCs w:val="24"/>
              </w:rPr>
              <w:t xml:space="preserve"> </w:t>
            </w:r>
            <w:r w:rsidR="00B73B1D">
              <w:rPr>
                <w:rFonts w:cstheme="minorHAnsi"/>
                <w:sz w:val="24"/>
                <w:szCs w:val="24"/>
              </w:rPr>
              <w:t>планир</w:t>
            </w:r>
            <w:r w:rsidR="00A80A38">
              <w:rPr>
                <w:rFonts w:cstheme="minorHAnsi"/>
                <w:sz w:val="24"/>
                <w:szCs w:val="24"/>
              </w:rPr>
              <w:t>ованию и уходом за насаждениями.</w:t>
            </w:r>
          </w:p>
        </w:tc>
      </w:tr>
      <w:tr w:rsidR="001F345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F3455" w:rsidRPr="001F3455" w:rsidRDefault="001F3455" w:rsidP="001F345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F3455">
              <w:rPr>
                <w:rFonts w:ascii="Arial" w:hAnsi="Arial" w:cs="Arial"/>
                <w:b/>
                <w:i/>
                <w:color w:val="000000"/>
              </w:rPr>
              <w:t>7. 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1F345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F3455" w:rsidRPr="00051FC8" w:rsidRDefault="000122BA" w:rsidP="009A463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Просьба </w:t>
            </w:r>
            <w:r w:rsidR="00A80A38">
              <w:rPr>
                <w:rFonts w:cstheme="minorHAnsi"/>
                <w:sz w:val="24"/>
                <w:szCs w:val="24"/>
              </w:rPr>
              <w:t>утв</w:t>
            </w:r>
            <w:r w:rsidR="009A4635">
              <w:rPr>
                <w:rFonts w:cstheme="minorHAnsi"/>
                <w:sz w:val="24"/>
                <w:szCs w:val="24"/>
              </w:rPr>
              <w:t>ердить примерный образец</w:t>
            </w:r>
            <w:r w:rsidR="00A80A38">
              <w:rPr>
                <w:rFonts w:cstheme="minorHAnsi"/>
                <w:sz w:val="24"/>
                <w:szCs w:val="24"/>
              </w:rPr>
              <w:t xml:space="preserve"> данной</w:t>
            </w:r>
            <w:r>
              <w:rPr>
                <w:rFonts w:cstheme="minorHAnsi"/>
                <w:sz w:val="24"/>
                <w:szCs w:val="24"/>
              </w:rPr>
              <w:t xml:space="preserve"> типов</w:t>
            </w:r>
            <w:r w:rsidR="00A80A38">
              <w:rPr>
                <w:rFonts w:cstheme="minorHAnsi"/>
                <w:sz w:val="24"/>
                <w:szCs w:val="24"/>
              </w:rPr>
              <w:t>ой</w:t>
            </w:r>
            <w:r>
              <w:rPr>
                <w:rFonts w:cstheme="minorHAnsi"/>
                <w:sz w:val="24"/>
                <w:szCs w:val="24"/>
              </w:rPr>
              <w:t xml:space="preserve"> форм</w:t>
            </w:r>
            <w:r w:rsidR="00A80A38">
              <w:rPr>
                <w:rFonts w:cstheme="minorHAnsi"/>
                <w:sz w:val="24"/>
                <w:szCs w:val="24"/>
              </w:rPr>
              <w:t>ы</w:t>
            </w:r>
            <w:r w:rsidR="009A463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для заполнения</w:t>
            </w:r>
            <w:r w:rsidR="00A80A38">
              <w:rPr>
                <w:rFonts w:cstheme="minorHAnsi"/>
                <w:sz w:val="24"/>
                <w:szCs w:val="24"/>
              </w:rPr>
              <w:t xml:space="preserve"> ответов</w:t>
            </w:r>
            <w:r>
              <w:rPr>
                <w:rFonts w:cstheme="minorHAnsi"/>
                <w:sz w:val="24"/>
                <w:szCs w:val="24"/>
              </w:rPr>
              <w:t xml:space="preserve"> и критерии </w:t>
            </w:r>
            <w:r w:rsidR="009A4635">
              <w:rPr>
                <w:rFonts w:cstheme="minorHAnsi"/>
                <w:sz w:val="24"/>
                <w:szCs w:val="24"/>
              </w:rPr>
              <w:t xml:space="preserve">подборки </w:t>
            </w:r>
            <w:r>
              <w:rPr>
                <w:rFonts w:cstheme="minorHAnsi"/>
                <w:sz w:val="24"/>
                <w:szCs w:val="24"/>
              </w:rPr>
              <w:t>для прилагаемых материалов</w:t>
            </w:r>
            <w:r w:rsidR="009A4635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30D0A" w:rsidRDefault="00430D0A" w:rsidP="001A1C9D">
      <w:pPr>
        <w:spacing w:after="100" w:afterAutospacing="1"/>
        <w:jc w:val="center"/>
      </w:pPr>
    </w:p>
    <w:p w:rsidR="001A1C9D" w:rsidRDefault="001A1C9D" w:rsidP="001A1C9D">
      <w:pPr>
        <w:spacing w:after="100" w:afterAutospacing="1"/>
        <w:jc w:val="center"/>
      </w:pPr>
      <w:r>
        <w:rPr>
          <w:b/>
          <w:bCs/>
          <w:sz w:val="23"/>
          <w:szCs w:val="23"/>
        </w:rPr>
        <w:t>Обращаем Ваше внимание, что мнения и предложения, поступившие анонимно, не будут учтены при составлении отчета о проведении публичных консультаций!</w:t>
      </w:r>
    </w:p>
    <w:sectPr w:rsidR="001A1C9D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5A" w:rsidRDefault="00FC4A5A" w:rsidP="0055633C">
      <w:pPr>
        <w:spacing w:after="0" w:line="240" w:lineRule="auto"/>
      </w:pPr>
      <w:r>
        <w:separator/>
      </w:r>
    </w:p>
  </w:endnote>
  <w:endnote w:type="continuationSeparator" w:id="0">
    <w:p w:rsidR="00FC4A5A" w:rsidRDefault="00FC4A5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5A" w:rsidRDefault="00FC4A5A" w:rsidP="0055633C">
      <w:pPr>
        <w:spacing w:after="0" w:line="240" w:lineRule="auto"/>
      </w:pPr>
      <w:r>
        <w:separator/>
      </w:r>
    </w:p>
  </w:footnote>
  <w:footnote w:type="continuationSeparator" w:id="0">
    <w:p w:rsidR="00FC4A5A" w:rsidRDefault="00FC4A5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793F95">
        <w:pPr>
          <w:pStyle w:val="a5"/>
          <w:jc w:val="center"/>
        </w:pPr>
        <w:r>
          <w:rPr>
            <w:noProof/>
            <w:lang w:eastAsia="ru-RU"/>
          </w:rPr>
          <w:drawing>
            <wp:inline distT="0" distB="0" distL="0" distR="0">
              <wp:extent cx="741680" cy="426085"/>
              <wp:effectExtent l="0" t="0" r="127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4260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7E57"/>
    <w:rsid w:val="000122BA"/>
    <w:rsid w:val="00015F65"/>
    <w:rsid w:val="00031526"/>
    <w:rsid w:val="00051200"/>
    <w:rsid w:val="00051FC8"/>
    <w:rsid w:val="00066E45"/>
    <w:rsid w:val="00067770"/>
    <w:rsid w:val="00082205"/>
    <w:rsid w:val="000A1215"/>
    <w:rsid w:val="000D00EA"/>
    <w:rsid w:val="000E45A4"/>
    <w:rsid w:val="000F4752"/>
    <w:rsid w:val="00135F6B"/>
    <w:rsid w:val="00144B4D"/>
    <w:rsid w:val="001A1C9D"/>
    <w:rsid w:val="001B246A"/>
    <w:rsid w:val="001B2AE6"/>
    <w:rsid w:val="001D426E"/>
    <w:rsid w:val="001D6F7D"/>
    <w:rsid w:val="001F3455"/>
    <w:rsid w:val="00225277"/>
    <w:rsid w:val="00266728"/>
    <w:rsid w:val="003330CF"/>
    <w:rsid w:val="0033609E"/>
    <w:rsid w:val="00353E01"/>
    <w:rsid w:val="00426482"/>
    <w:rsid w:val="00430D0A"/>
    <w:rsid w:val="00432CE0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92C1A"/>
    <w:rsid w:val="005A2E85"/>
    <w:rsid w:val="005C146B"/>
    <w:rsid w:val="005C1538"/>
    <w:rsid w:val="005C3FF4"/>
    <w:rsid w:val="005C6F03"/>
    <w:rsid w:val="005E739E"/>
    <w:rsid w:val="005F0478"/>
    <w:rsid w:val="00641698"/>
    <w:rsid w:val="00652F9D"/>
    <w:rsid w:val="00656727"/>
    <w:rsid w:val="0069016F"/>
    <w:rsid w:val="006A074A"/>
    <w:rsid w:val="006A7560"/>
    <w:rsid w:val="006C38E9"/>
    <w:rsid w:val="006C6D6A"/>
    <w:rsid w:val="006D2368"/>
    <w:rsid w:val="006E3BCD"/>
    <w:rsid w:val="007213A4"/>
    <w:rsid w:val="00725E7B"/>
    <w:rsid w:val="0074536D"/>
    <w:rsid w:val="00775D96"/>
    <w:rsid w:val="00793F95"/>
    <w:rsid w:val="007A336C"/>
    <w:rsid w:val="007C5954"/>
    <w:rsid w:val="007C6C38"/>
    <w:rsid w:val="007D1252"/>
    <w:rsid w:val="007D70E0"/>
    <w:rsid w:val="0081715B"/>
    <w:rsid w:val="008A5C65"/>
    <w:rsid w:val="008E7F4E"/>
    <w:rsid w:val="00907595"/>
    <w:rsid w:val="0093474D"/>
    <w:rsid w:val="00961610"/>
    <w:rsid w:val="009A4635"/>
    <w:rsid w:val="009B0F0E"/>
    <w:rsid w:val="009C3152"/>
    <w:rsid w:val="009D4D0D"/>
    <w:rsid w:val="009E6120"/>
    <w:rsid w:val="00A20191"/>
    <w:rsid w:val="00A80A38"/>
    <w:rsid w:val="00A935C5"/>
    <w:rsid w:val="00AC1B95"/>
    <w:rsid w:val="00B17D0C"/>
    <w:rsid w:val="00B43F38"/>
    <w:rsid w:val="00B555F7"/>
    <w:rsid w:val="00B64FC0"/>
    <w:rsid w:val="00B70F6D"/>
    <w:rsid w:val="00B73B1D"/>
    <w:rsid w:val="00B92F19"/>
    <w:rsid w:val="00B93906"/>
    <w:rsid w:val="00BF45B1"/>
    <w:rsid w:val="00C0378E"/>
    <w:rsid w:val="00C44DF7"/>
    <w:rsid w:val="00C52C24"/>
    <w:rsid w:val="00C76784"/>
    <w:rsid w:val="00CB0DB1"/>
    <w:rsid w:val="00CC280B"/>
    <w:rsid w:val="00CC2B66"/>
    <w:rsid w:val="00CF1EDB"/>
    <w:rsid w:val="00CF4629"/>
    <w:rsid w:val="00D0047B"/>
    <w:rsid w:val="00D510EA"/>
    <w:rsid w:val="00D55731"/>
    <w:rsid w:val="00D601EF"/>
    <w:rsid w:val="00D6363D"/>
    <w:rsid w:val="00D645A5"/>
    <w:rsid w:val="00D75D7C"/>
    <w:rsid w:val="00DB7708"/>
    <w:rsid w:val="00DD6017"/>
    <w:rsid w:val="00E7054C"/>
    <w:rsid w:val="00E86623"/>
    <w:rsid w:val="00E955CE"/>
    <w:rsid w:val="00F54AD3"/>
    <w:rsid w:val="00FC4A5A"/>
    <w:rsid w:val="00FC4AEC"/>
    <w:rsid w:val="00FE2597"/>
    <w:rsid w:val="00FE710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31DB2"/>
  <w15:docId w15:val="{18F5460A-3D55-4FC1-8E60-F8C6B78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7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0E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08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aED@m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ert@acon.pro" TargetMode="External"/><Relationship Id="rId12" Type="http://schemas.openxmlformats.org/officeDocument/2006/relationships/hyperlink" Target="https://ru.wikipedia.org/wiki/%D0%A3%D0%B4%D0%BE%D0%B1%D1%80%D0%B5%D0%BD%D0%B8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1%83%D0%BB%D1%8C%D1%87%D0%B8%D1%80%D0%BE%D0%B2%D0%B0%D0%BD%D0%B8%D0%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1%8D%D1%80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BCF1F-CD45-4906-90B0-E44393BB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Чулочников Никита</cp:lastModifiedBy>
  <cp:revision>9</cp:revision>
  <cp:lastPrinted>2017-07-18T14:58:00Z</cp:lastPrinted>
  <dcterms:created xsi:type="dcterms:W3CDTF">2017-07-14T14:44:00Z</dcterms:created>
  <dcterms:modified xsi:type="dcterms:W3CDTF">2017-07-18T15:32:00Z</dcterms:modified>
</cp:coreProperties>
</file>